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32"/>
        </w:rPr>
      </w:pPr>
      <w:r>
        <w:rPr>
          <w:b/>
          <w:bCs/>
          <w:sz w:val="32"/>
          <w:lang w:val="bg-BG"/>
        </w:rPr>
        <w:t>СУ “Св. Климент Охридски”</w:t>
      </w:r>
    </w:p>
    <w:p>
      <w:pPr>
        <w:pStyle w:val="Normal"/>
        <w:jc w:val="center"/>
        <w:rPr>
          <w:b/>
          <w:b/>
          <w:bCs/>
          <w:sz w:val="32"/>
          <w:lang w:val="bg-BG"/>
        </w:rPr>
      </w:pPr>
      <w:r>
        <w:rPr>
          <w:b/>
          <w:bCs/>
          <w:sz w:val="32"/>
          <w:lang w:val="bg-BG"/>
        </w:rPr>
        <w:t>Стопански  факултет</w:t>
      </w:r>
    </w:p>
    <w:p>
      <w:pPr>
        <w:pStyle w:val="Normal"/>
        <w:jc w:val="center"/>
        <w:rPr>
          <w:b/>
          <w:b/>
          <w:bCs/>
          <w:sz w:val="32"/>
          <w:lang w:val="bg-BG"/>
        </w:rPr>
      </w:pPr>
      <w:r>
        <w:rPr>
          <w:b/>
          <w:bCs/>
          <w:sz w:val="32"/>
          <w:lang w:val="bg-BG"/>
        </w:rPr>
        <w:t>Специалност - Икономика</w:t>
      </w:r>
    </w:p>
    <w:p>
      <w:pPr>
        <w:pStyle w:val="Normal"/>
        <w:jc w:val="center"/>
        <w:rPr>
          <w:b/>
          <w:b/>
          <w:bCs/>
          <w:sz w:val="40"/>
          <w:lang w:val="bg-BG"/>
        </w:rPr>
      </w:pPr>
      <w:r>
        <w:rPr>
          <w:b/>
          <w:bCs/>
          <w:sz w:val="40"/>
          <w:lang w:val="bg-BG"/>
        </w:rPr>
      </w:r>
    </w:p>
    <w:p>
      <w:pPr>
        <w:pStyle w:val="Normal"/>
        <w:jc w:val="center"/>
        <w:rPr>
          <w:b/>
          <w:b/>
          <w:bCs/>
          <w:sz w:val="40"/>
          <w:lang w:val="bg-BG"/>
        </w:rPr>
      </w:pPr>
      <w:r>
        <w:rPr>
          <w:b/>
          <w:bCs/>
          <w:sz w:val="40"/>
          <w:lang w:val="bg-BG"/>
        </w:rPr>
      </w:r>
    </w:p>
    <w:p>
      <w:pPr>
        <w:pStyle w:val="Normal"/>
        <w:jc w:val="center"/>
        <w:rPr>
          <w:b/>
          <w:b/>
          <w:bCs/>
          <w:sz w:val="40"/>
          <w:lang w:val="bg-BG"/>
        </w:rPr>
      </w:pPr>
      <w:r>
        <w:rPr>
          <w:b/>
          <w:bCs/>
          <w:sz w:val="40"/>
          <w:lang w:val="bg-BG"/>
        </w:rPr>
      </w:r>
    </w:p>
    <w:p>
      <w:pPr>
        <w:pStyle w:val="Normal"/>
        <w:jc w:val="center"/>
        <w:rPr>
          <w:b/>
          <w:b/>
          <w:bCs/>
          <w:sz w:val="40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1" allowOverlap="1" relativeHeight="3">
                <wp:simplePos x="0" y="0"/>
                <wp:positionH relativeFrom="column">
                  <wp:posOffset>800100</wp:posOffset>
                </wp:positionH>
                <wp:positionV relativeFrom="paragraph">
                  <wp:posOffset>219710</wp:posOffset>
                </wp:positionV>
                <wp:extent cx="4163060" cy="708660"/>
                <wp:effectExtent l="0" t="0" r="0" b="0"/>
                <wp:wrapTopAndBottom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320" cy="708120"/>
                        </a:xfrm>
                        <a:prstGeom prst="rect">
                          <a:avLst/>
                        </a:prstGeom>
                        <a:effectLst>
                          <a:outerShdw dist="53966" dir="2700000">
                            <a:srgbClr val="c0c0c0"/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overflowPunct w:val="false"/>
                              <w:bidi w:val="0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i w:val="false"/>
                                <w:kern w:val="2"/>
                                <w:spacing w:val="1"/>
                                <w:szCs w:val="24"/>
                                <w:rFonts w:ascii="Times New Roman" w:hAnsi="Times New Roman" w:eastAsia="Times New Roman" w:cs="Times New Roman"/>
                                <w:lang w:bidi="hi-IN"/>
                              </w:rPr>
                              <w:t>КУРСОВА  РАБОТА</w:t>
                            </w:r>
                          </w:p>
                        </w:txbxContent>
                      </wps:txbx>
                      <wps:bodyPr lIns="158760" rIns="158760" tIns="82440" bIns="82440" anchorCtr="1">
                        <a:prstTxWarp prst="textWave1">
                          <a:avLst>
                            <a:gd name="adj1" fmla="val 6481"/>
                            <a:gd name="adj2" fmla="val 0"/>
                          </a:avLst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156" coordsize="21600,21600" o:spt="156" adj="0,2700" path="m@11@0c@16@3@18@4@13@0em@19@5c@21@6@23@7@20@5e">
                <v:stroke joinstyle="miter"/>
                <v:formulas>
                  <v:f eqn="val #1"/>
                  <v:f eqn="val #0"/>
                  <v:f eqn="prod @0 10 3"/>
                  <v:f eqn="sum @0 0 @2"/>
                  <v:f eqn="sum @0 @2 0"/>
                  <v:f eqn="sum height 0 @0"/>
                  <v:f eqn="sum @5 0 @2"/>
                  <v:f eqn="sum @5 @2 0"/>
                  <v:f eqn="prod 2 @1 1"/>
                  <v:f eqn="abs @1"/>
                  <v:f eqn="if @8 0 @8"/>
                  <v:f eqn="sum 0 0 @10"/>
                  <v:f eqn="if @8 @8 0"/>
                  <v:f eqn="sum width 0 @12"/>
                  <v:f eqn="sum @10 @13 0"/>
                  <v:f eqn="prod 1 @14 3"/>
                  <v:f eqn="sum @11 @15 0"/>
                  <v:f eqn="sum @16 @13 0"/>
                  <v:f eqn="prod 1 @17 2"/>
                  <v:f eqn="sum 0 @12 0"/>
                  <v:f eqn="sum width @10 0"/>
                  <v:f eqn="sum @19 @15 0"/>
                  <v:f eqn="sum @21 @20 0"/>
                  <v:f eqn="prod 1 @22 2"/>
                  <v:f eqn="sum width 0 @9"/>
                  <v:f eqn="sum 10800 @1 0"/>
                </v:formulas>
                <v:handles>
                  <v:h position="0,@0"/>
                  <v:h position="@25,21600"/>
                </v:handles>
              </v:shapetype>
              <v:shape id="shape_0" fillcolor="#9999ff" stroked="f" style="position:absolute;margin-left:63pt;margin-top:17.3pt;width:327.7pt;height:55.7pt" type="shapetype_156">
                <v:textbox>
                  <w:txbxContent>
                    <w:p>
                      <w:pPr>
                        <w:overflowPunct w:val="false"/>
                        <w:bidi w:val="0"/>
                        <w:rPr/>
                      </w:pPr>
                      <w:r>
                        <w:rPr>
                          <w:sz w:val="24"/>
                          <w:b w:val="false"/>
                          <w:i w:val="false"/>
                          <w:kern w:val="2"/>
                          <w:spacing w:val="1"/>
                          <w:szCs w:val="24"/>
                          <w:rFonts w:ascii="Times New Roman" w:hAnsi="Times New Roman" w:eastAsia="Times New Roman" w:cs="Times New Roman"/>
                          <w:lang w:bidi="hi-IN"/>
                        </w:rPr>
                        <w:t>КУРСОВА  РАБОТА</w:t>
                      </w:r>
                    </w:p>
                  </w:txbxContent>
                </v:textbox>
                <v:path textpathok="t"/>
                <v:textpath on="t" fitshape="t" string="КУРСОВА  РАБОТА" style="font-family:&quot;Times New Roman&quot;;font-size:12pt"/>
                <w10:wrap type="none"/>
                <v:fill o:detectmouseclick="t" color2="#009999"/>
                <v:stroke color="#3465a4" joinstyle="round" endcap="flat"/>
                <v:shadow on="t" obscured="f" color="silver"/>
              </v:shape>
            </w:pict>
          </mc:Fallback>
        </mc:AlternateContent>
      </w:r>
      <w:r>
        <w:rPr>
          <w:b/>
          <w:bCs/>
          <w:sz w:val="40"/>
        </w:rPr>
        <w:br/>
      </w:r>
    </w:p>
    <w:p>
      <w:pPr>
        <w:pStyle w:val="Normal"/>
        <w:jc w:val="center"/>
        <w:rPr>
          <w:b/>
          <w:b/>
          <w:bCs/>
          <w:sz w:val="40"/>
          <w:lang w:val="bg-BG"/>
        </w:rPr>
      </w:pPr>
      <w:r>
        <w:rPr>
          <w:b/>
          <w:bCs/>
          <w:sz w:val="40"/>
          <w:lang w:val="bg-BG"/>
        </w:rPr>
      </w:r>
    </w:p>
    <w:p>
      <w:pPr>
        <w:pStyle w:val="Normal"/>
        <w:jc w:val="center"/>
        <w:rPr>
          <w:b/>
          <w:b/>
          <w:bCs/>
          <w:sz w:val="40"/>
          <w:lang w:val="bg-BG"/>
        </w:rPr>
      </w:pPr>
      <w:r>
        <w:rPr>
          <w:b/>
          <w:bCs/>
          <w:sz w:val="40"/>
          <w:lang w:val="bg-BG"/>
        </w:rPr>
        <w:t xml:space="preserve">ПО </w:t>
      </w:r>
    </w:p>
    <w:p>
      <w:pPr>
        <w:pStyle w:val="Normal"/>
        <w:jc w:val="center"/>
        <w:rPr/>
      </w:pPr>
      <w:r>
        <w:rPr>
          <w:b/>
          <w:bCs/>
          <w:sz w:val="40"/>
          <w:lang w:val="bg-BG"/>
        </w:rPr>
        <w:t xml:space="preserve"> </w:t>
      </w:r>
      <w:r>
        <w:rPr>
          <w:b/>
          <w:bCs/>
          <w:sz w:val="40"/>
          <w:lang w:val="bg-BG"/>
        </w:rPr>
        <w:t>ОСНОВИ  НА  УПРАВЛЕНИЕТО</w:t>
      </w:r>
      <w:r>
        <w:rPr>
          <w:sz w:val="40"/>
          <w:lang w:val="bg-BG"/>
        </w:rPr>
        <w:br/>
        <w:br/>
      </w:r>
    </w:p>
    <w:p>
      <w:pPr>
        <w:pStyle w:val="Normal"/>
        <w:jc w:val="center"/>
        <w:rPr>
          <w:sz w:val="40"/>
          <w:lang w:val="bg-BG"/>
        </w:rPr>
      </w:pPr>
      <w:r>
        <w:rPr>
          <w:sz w:val="40"/>
          <w:lang w:val="bg-BG"/>
        </w:rPr>
      </w:r>
    </w:p>
    <w:p>
      <w:pPr>
        <w:pStyle w:val="Normal"/>
        <w:jc w:val="center"/>
        <w:rPr>
          <w:b/>
          <w:b/>
          <w:sz w:val="48"/>
          <w:szCs w:val="48"/>
          <w:u w:val="single"/>
          <w:lang w:val="bg-BG"/>
        </w:rPr>
      </w:pPr>
      <w:r>
        <w:rPr>
          <w:b/>
          <w:sz w:val="48"/>
          <w:szCs w:val="48"/>
          <w:u w:val="single"/>
        </w:rPr>
        <w:t xml:space="preserve">Тема: </w:t>
        <w:br/>
        <w:t xml:space="preserve">Организационно устройство на фирма </w:t>
        <w:br/>
        <w:t>”</w:t>
      </w:r>
      <w:r>
        <w:rPr>
          <w:b/>
          <w:caps/>
          <w:sz w:val="48"/>
          <w:szCs w:val="48"/>
          <w:u w:val="single"/>
        </w:rPr>
        <w:t>Дионисополис – Балчик</w:t>
      </w:r>
      <w:r>
        <w:rPr>
          <w:b/>
          <w:sz w:val="48"/>
          <w:szCs w:val="48"/>
          <w:u w:val="single"/>
        </w:rPr>
        <w:t>” ЕООД</w:t>
      </w:r>
    </w:p>
    <w:p>
      <w:pPr>
        <w:pStyle w:val="TextBody"/>
        <w:rPr>
          <w:b w:val="false"/>
          <w:b w:val="false"/>
          <w:sz w:val="48"/>
          <w:szCs w:val="48"/>
          <w:u w:val="single"/>
          <w:lang w:val="bg-BG"/>
        </w:rPr>
      </w:pPr>
      <w:r>
        <w:rPr>
          <w:b w:val="false"/>
          <w:sz w:val="48"/>
          <w:szCs w:val="48"/>
          <w:u w:val="single"/>
          <w:lang w:val="bg-BG"/>
        </w:rPr>
      </w:r>
    </w:p>
    <w:p>
      <w:pPr>
        <w:pStyle w:val="TextBody"/>
        <w:rPr>
          <w:sz w:val="48"/>
        </w:rPr>
      </w:pPr>
      <w:r>
        <w:rPr>
          <w:sz w:val="48"/>
        </w:rPr>
      </w:r>
    </w:p>
    <w:p>
      <w:pPr>
        <w:pStyle w:val="TextBody"/>
        <w:jc w:val="left"/>
        <w:rPr>
          <w:sz w:val="48"/>
        </w:rPr>
      </w:pPr>
      <w:r>
        <w:rPr>
          <w:sz w:val="48"/>
        </w:rPr>
      </w:r>
    </w:p>
    <w:p>
      <w:pPr>
        <w:pStyle w:val="TextBody"/>
        <w:jc w:val="left"/>
        <w:rPr>
          <w:b w:val="false"/>
          <w:b w:val="false"/>
          <w:bCs w:val="false"/>
          <w:sz w:val="28"/>
          <w:u w:val="none"/>
        </w:rPr>
      </w:pPr>
      <w:r>
        <w:rPr>
          <w:b w:val="false"/>
          <w:bCs w:val="false"/>
          <w:sz w:val="28"/>
          <w:u w:val="none"/>
        </w:rPr>
      </w:r>
    </w:p>
    <w:p>
      <w:pPr>
        <w:pStyle w:val="TextBody"/>
        <w:jc w:val="left"/>
        <w:rPr>
          <w:b w:val="false"/>
          <w:b w:val="false"/>
          <w:bCs w:val="false"/>
          <w:sz w:val="28"/>
          <w:u w:val="none"/>
        </w:rPr>
      </w:pPr>
      <w:r>
        <w:rPr>
          <w:b w:val="false"/>
          <w:bCs w:val="false"/>
          <w:sz w:val="28"/>
          <w:u w:val="none"/>
        </w:rPr>
      </w:r>
    </w:p>
    <w:p>
      <w:pPr>
        <w:pStyle w:val="TextBody"/>
        <w:jc w:val="left"/>
        <w:rPr>
          <w:b w:val="false"/>
          <w:b w:val="false"/>
          <w:bCs w:val="false"/>
          <w:sz w:val="28"/>
          <w:u w:val="none"/>
        </w:rPr>
      </w:pPr>
      <w:r>
        <w:rPr>
          <w:b w:val="false"/>
          <w:bCs w:val="false"/>
          <w:sz w:val="28"/>
          <w:u w:val="none"/>
        </w:rPr>
      </w:r>
    </w:p>
    <w:p>
      <w:pPr>
        <w:pStyle w:val="TextBody"/>
        <w:jc w:val="left"/>
        <w:rPr>
          <w:b w:val="false"/>
          <w:b w:val="false"/>
          <w:bCs w:val="false"/>
          <w:sz w:val="28"/>
          <w:u w:val="none"/>
        </w:rPr>
      </w:pPr>
      <w:r>
        <w:rPr>
          <w:b w:val="false"/>
          <w:bCs w:val="false"/>
          <w:sz w:val="28"/>
          <w:u w:val="none"/>
        </w:rPr>
        <w:t>Изготвил:</w:t>
        <w:tab/>
        <w:tab/>
        <w:tab/>
        <w:tab/>
        <w:tab/>
        <w:tab/>
        <w:tab/>
        <w:t>Проверил: ас. Тодор Ялъмов</w:t>
      </w:r>
    </w:p>
    <w:p>
      <w:pPr>
        <w:sectPr>
          <w:footerReference w:type="default" r:id="rId2"/>
          <w:type w:val="nextPage"/>
          <w:pgSz w:w="12240" w:h="15840"/>
          <w:pgMar w:left="1701" w:right="1134" w:header="0" w:top="1134" w:footer="720" w:bottom="1134" w:gutter="0"/>
          <w:pgNumType w:fmt="decimal"/>
          <w:formProt w:val="false"/>
          <w:textDirection w:val="lrTb"/>
          <w:docGrid w:type="default" w:linePitch="360" w:charSpace="0"/>
        </w:sectPr>
        <w:pStyle w:val="TextBody"/>
        <w:jc w:val="left"/>
        <w:rPr>
          <w:b w:val="false"/>
          <w:b w:val="false"/>
          <w:bCs w:val="false"/>
          <w:sz w:val="48"/>
          <w:u w:val="none"/>
          <w:lang w:val="en-US"/>
        </w:rPr>
      </w:pPr>
      <w:r>
        <w:rPr>
          <w:b w:val="false"/>
          <w:bCs w:val="false"/>
          <w:sz w:val="28"/>
          <w:u w:val="none"/>
        </w:rPr>
        <w:t>Марияна Светославова Цонева</w:t>
        <w:br/>
        <w:t>фак. № 1996</w:t>
        <w:tab/>
        <w:tab/>
        <w:tab/>
        <w:tab/>
        <w:tab/>
        <w:tab/>
        <w:t>подпис:</w:t>
        <w:br/>
        <w:t>I курс, 2 група</w:t>
      </w:r>
    </w:p>
    <w:p>
      <w:pPr>
        <w:pStyle w:val="TextBody"/>
        <w:ind w:firstLine="720"/>
        <w:jc w:val="left"/>
        <w:rPr>
          <w:sz w:val="28"/>
        </w:rPr>
      </w:pPr>
      <w:r>
        <w:rPr>
          <w:sz w:val="28"/>
        </w:rPr>
        <w:t>Организацията и нейната околна среда</w:t>
      </w:r>
    </w:p>
    <w:p>
      <w:pPr>
        <w:pStyle w:val="TextBody"/>
        <w:ind w:firstLine="720"/>
        <w:jc w:val="left"/>
        <w:rPr>
          <w:sz w:val="28"/>
        </w:rPr>
      </w:pPr>
      <w:r>
        <w:rPr>
          <w:sz w:val="28"/>
        </w:rPr>
      </w:r>
    </w:p>
    <w:p>
      <w:pPr>
        <w:pStyle w:val="BodyText2"/>
        <w:ind w:firstLine="720"/>
        <w:rPr>
          <w:i w:val="false"/>
          <w:i w:val="false"/>
          <w:sz w:val="24"/>
          <w:lang w:val="bg-BG"/>
        </w:rPr>
      </w:pPr>
      <w:r>
        <w:rPr>
          <w:i w:val="false"/>
          <w:sz w:val="24"/>
          <w:lang w:val="bg-BG"/>
        </w:rPr>
        <w:t>Местоположение</w:t>
      </w:r>
    </w:p>
    <w:p>
      <w:pPr>
        <w:pStyle w:val="BodyText2"/>
        <w:ind w:firstLine="720"/>
        <w:rPr/>
      </w:pPr>
      <w:r>
        <w:rPr>
          <w:b w:val="false"/>
          <w:bCs/>
          <w:i w:val="false"/>
          <w:sz w:val="24"/>
        </w:rPr>
        <w:t>Хотел</w:t>
      </w:r>
      <w:r>
        <w:rPr>
          <w:b w:val="false"/>
          <w:bCs/>
          <w:i w:val="false"/>
          <w:sz w:val="24"/>
          <w:lang w:val="bg-BG"/>
        </w:rPr>
        <w:t>ски комплекс</w:t>
      </w:r>
      <w:r>
        <w:rPr>
          <w:b w:val="false"/>
          <w:bCs/>
          <w:i w:val="false"/>
          <w:sz w:val="24"/>
        </w:rPr>
        <w:t xml:space="preserve"> </w:t>
      </w:r>
      <w:r>
        <w:rPr>
          <w:b w:val="false"/>
          <w:bCs/>
          <w:i w:val="false"/>
          <w:sz w:val="24"/>
          <w:lang w:val="bg-BG"/>
        </w:rPr>
        <w:t xml:space="preserve">“Балчик” </w:t>
      </w:r>
      <w:r>
        <w:rPr>
          <w:b w:val="false"/>
          <w:bCs/>
          <w:i w:val="false"/>
          <w:sz w:val="24"/>
        </w:rPr>
        <w:t xml:space="preserve">се намира в центъра на град Балчик, не далеч от крайбрежната улица </w:t>
      </w:r>
      <w:r>
        <w:rPr>
          <w:b w:val="false"/>
          <w:bCs/>
          <w:i w:val="false"/>
          <w:sz w:val="24"/>
          <w:lang w:val="bg-BG"/>
        </w:rPr>
        <w:t>на</w:t>
      </w:r>
      <w:r>
        <w:rPr>
          <w:b w:val="false"/>
          <w:bCs/>
          <w:i w:val="false"/>
          <w:sz w:val="24"/>
        </w:rPr>
        <w:t xml:space="preserve"> града, пристанището и Ботаническата градина. Това обстоятелство г</w:t>
      </w:r>
      <w:r>
        <w:rPr>
          <w:b w:val="false"/>
          <w:bCs/>
          <w:i w:val="false"/>
          <w:sz w:val="24"/>
          <w:lang w:val="bg-BG"/>
        </w:rPr>
        <w:t>о</w:t>
      </w:r>
      <w:r>
        <w:rPr>
          <w:b w:val="false"/>
          <w:bCs/>
          <w:i w:val="false"/>
          <w:sz w:val="24"/>
        </w:rPr>
        <w:t xml:space="preserve"> прав</w:t>
      </w:r>
      <w:r>
        <w:rPr>
          <w:b w:val="false"/>
          <w:bCs/>
          <w:i w:val="false"/>
          <w:sz w:val="24"/>
          <w:lang w:val="bg-BG"/>
        </w:rPr>
        <w:t>и</w:t>
      </w:r>
      <w:r>
        <w:rPr>
          <w:b w:val="false"/>
          <w:bCs/>
          <w:i w:val="false"/>
          <w:sz w:val="24"/>
        </w:rPr>
        <w:t xml:space="preserve"> изключително привлекател</w:t>
      </w:r>
      <w:r>
        <w:rPr>
          <w:b w:val="false"/>
          <w:bCs/>
          <w:i w:val="false"/>
          <w:sz w:val="24"/>
          <w:lang w:val="bg-BG"/>
        </w:rPr>
        <w:t>ен</w:t>
      </w:r>
      <w:r>
        <w:rPr>
          <w:b w:val="false"/>
          <w:bCs/>
          <w:i w:val="false"/>
          <w:sz w:val="24"/>
        </w:rPr>
        <w:t xml:space="preserve"> за ваканционни туристи.</w:t>
      </w:r>
    </w:p>
    <w:p>
      <w:pPr>
        <w:pStyle w:val="BodyText2"/>
        <w:ind w:firstLine="720"/>
        <w:rPr/>
      </w:pPr>
      <w:r>
        <w:rPr>
          <w:b w:val="false"/>
          <w:bCs/>
          <w:i w:val="false"/>
          <w:iCs/>
          <w:sz w:val="24"/>
        </w:rPr>
        <w:t>Хотел</w:t>
      </w:r>
      <w:r>
        <w:rPr>
          <w:b w:val="false"/>
          <w:bCs/>
          <w:i w:val="false"/>
          <w:iCs/>
          <w:sz w:val="24"/>
          <w:lang w:val="bg-BG"/>
        </w:rPr>
        <w:t xml:space="preserve"> “Балчик”</w:t>
      </w:r>
      <w:r>
        <w:rPr>
          <w:b w:val="false"/>
          <w:bCs/>
          <w:i w:val="false"/>
          <w:iCs/>
          <w:sz w:val="24"/>
        </w:rPr>
        <w:t xml:space="preserve"> предлага на гостите </w:t>
      </w:r>
      <w:r>
        <w:rPr>
          <w:b w:val="false"/>
          <w:bCs/>
          <w:i w:val="false"/>
          <w:iCs/>
          <w:sz w:val="24"/>
          <w:lang w:val="bg-BG"/>
        </w:rPr>
        <w:t xml:space="preserve">си </w:t>
      </w:r>
      <w:r>
        <w:rPr>
          <w:b w:val="false"/>
          <w:bCs/>
          <w:i w:val="false"/>
          <w:iCs/>
          <w:sz w:val="24"/>
        </w:rPr>
        <w:t>изключителна възможност целогодишно да осъществяват ваканционен туризъм</w:t>
      </w:r>
      <w:r>
        <w:rPr>
          <w:b w:val="false"/>
          <w:bCs/>
          <w:i w:val="false"/>
          <w:iCs/>
          <w:sz w:val="24"/>
          <w:lang w:val="bg-BG"/>
        </w:rPr>
        <w:t>,</w:t>
      </w:r>
      <w:r>
        <w:rPr>
          <w:b w:val="false"/>
          <w:bCs/>
          <w:i w:val="false"/>
          <w:iCs/>
          <w:sz w:val="24"/>
        </w:rPr>
        <w:t xml:space="preserve"> съчетан със здравословна храна, първокласно обслужване и красива природа.</w:t>
      </w:r>
    </w:p>
    <w:p>
      <w:pPr>
        <w:pStyle w:val="Normal"/>
        <w:ind w:firstLine="720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Изборът на местоположението на хотела е обусловен от благоприятните природно-климатечни ресурси. Курортът е разположен в близост до морския бряг, за който е присъщ умерения климат, слънчево и топло лято, мека зима. Съчетанието на красива и чиста природа, тишина и спокойствие правят мястото изключително подходящо за развитие на туристическа дейност и по-специално на ваканционен и спортен туризъм.</w:t>
      </w:r>
    </w:p>
    <w:p>
      <w:pPr>
        <w:pStyle w:val="TextBody"/>
        <w:ind w:firstLine="720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  <w:lang w:val="ru-RU"/>
        </w:rPr>
        <w:t xml:space="preserve">Върху избора на местонахождението на хотела влияние има и </w:t>
      </w:r>
      <w:r>
        <w:rPr>
          <w:b w:val="false"/>
          <w:sz w:val="24"/>
          <w:u w:val="none"/>
        </w:rPr>
        <w:t>факта, че в близост няма</w:t>
      </w:r>
      <w:r>
        <w:rPr>
          <w:b w:val="false"/>
          <w:sz w:val="24"/>
          <w:u w:val="none"/>
          <w:lang w:val="ru-RU"/>
        </w:rPr>
        <w:t xml:space="preserve"> промишлено производство, което да замърсява околната среда, а също и добрата инфраструктура в района.</w:t>
      </w:r>
    </w:p>
    <w:p>
      <w:pPr>
        <w:pStyle w:val="Normal"/>
        <w:ind w:firstLine="720"/>
        <w:jc w:val="both"/>
        <w:rPr>
          <w:bCs/>
          <w:i/>
          <w:i/>
          <w:iCs/>
          <w:sz w:val="24"/>
          <w:lang w:val="ru-RU"/>
        </w:rPr>
      </w:pPr>
      <w:r>
        <w:rPr>
          <w:bCs/>
          <w:i/>
          <w:iCs/>
          <w:sz w:val="24"/>
          <w:lang w:val="ru-RU"/>
        </w:rPr>
        <w:t>Основен момент за избора на локализация е: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непосредствена близост до лазурния морски бряг,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обширна чиста плажна ивица,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1418" w:leader="none"/>
        </w:tabs>
        <w:ind w:left="1418" w:hanging="284"/>
        <w:jc w:val="both"/>
        <w:rPr/>
      </w:pPr>
      <w:r>
        <w:rPr>
          <w:bCs/>
          <w:sz w:val="24"/>
          <w:lang w:val="ru-RU"/>
        </w:rPr>
        <w:t xml:space="preserve">продължителен летен сезон /приблизително </w:t>
      </w:r>
      <w:r>
        <w:rPr>
          <w:bCs/>
          <w:sz w:val="24"/>
          <w:lang w:val="bg-BG"/>
        </w:rPr>
        <w:t>4-5</w:t>
      </w:r>
      <w:r>
        <w:rPr>
          <w:bCs/>
          <w:sz w:val="24"/>
          <w:lang w:val="ru-RU"/>
        </w:rPr>
        <w:t xml:space="preserve"> месеца/,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близост до риболовни и ловни райони,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близост до  архитектурни и исторически забележителности</w:t>
      </w:r>
    </w:p>
    <w:p>
      <w:pPr>
        <w:pStyle w:val="TextBody"/>
        <w:ind w:firstLine="567"/>
        <w:jc w:val="both"/>
        <w:rPr>
          <w:b w:val="false"/>
          <w:b w:val="false"/>
          <w:sz w:val="24"/>
          <w:u w:val="none"/>
          <w:lang w:val="ru-RU"/>
        </w:rPr>
      </w:pPr>
      <w:r>
        <w:rPr>
          <w:b w:val="false"/>
          <w:sz w:val="24"/>
          <w:u w:val="none"/>
          <w:lang w:val="ru-RU"/>
        </w:rPr>
        <w:t>Това в съчетание с красивата природа, екологично чистата околна среда, и спокойствието гарантира висока конкурентноспособност на туристическия продукт.</w:t>
      </w:r>
    </w:p>
    <w:p>
      <w:pPr>
        <w:pStyle w:val="TextBody"/>
        <w:ind w:firstLine="567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  <w:lang w:val="ru-RU"/>
        </w:rPr>
        <w:t xml:space="preserve">Предлаганите услуги в хотела са съобразени с нуждите, възможностите и предпочитанията на клиентите, формиращи целевия пазар. </w:t>
      </w:r>
      <w:r>
        <w:rPr>
          <w:b w:val="false"/>
          <w:sz w:val="24"/>
          <w:u w:val="none"/>
        </w:rPr>
        <w:t>К</w:t>
      </w:r>
      <w:r>
        <w:rPr>
          <w:b w:val="false"/>
          <w:sz w:val="24"/>
          <w:u w:val="none"/>
          <w:lang w:val="ru-RU"/>
        </w:rPr>
        <w:t>ато основна задача е доставянето на очакваното удовлетворение за потребителите по-ефективно и по-ефикасно от конкурентите.</w:t>
      </w:r>
    </w:p>
    <w:p>
      <w:pPr>
        <w:pStyle w:val="TextBody"/>
        <w:ind w:firstLine="567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sz w:val="24"/>
          <w:u w:val="none"/>
          <w:lang w:val="ru-RU"/>
        </w:rPr>
        <w:t>Туристич</w:t>
      </w:r>
      <w:r>
        <w:rPr>
          <w:b w:val="false"/>
          <w:sz w:val="24"/>
          <w:u w:val="none"/>
        </w:rPr>
        <w:t>е</w:t>
      </w:r>
      <w:r>
        <w:rPr>
          <w:b w:val="false"/>
          <w:sz w:val="24"/>
          <w:u w:val="none"/>
          <w:lang w:val="ru-RU"/>
        </w:rPr>
        <w:t>ският продукт, който могат да п</w:t>
      </w:r>
      <w:r>
        <w:rPr>
          <w:b w:val="false"/>
          <w:sz w:val="24"/>
          <w:u w:val="none"/>
        </w:rPr>
        <w:t>о</w:t>
      </w:r>
      <w:r>
        <w:rPr>
          <w:b w:val="false"/>
          <w:sz w:val="24"/>
          <w:u w:val="none"/>
          <w:lang w:val="ru-RU"/>
        </w:rPr>
        <w:t>лзват гостите е съобразен със специализацията на комплекса, насочена към създаване на оптимални възможности за рекреация на семе</w:t>
      </w:r>
      <w:r>
        <w:rPr>
          <w:b w:val="false"/>
          <w:sz w:val="24"/>
          <w:u w:val="none"/>
        </w:rPr>
        <w:t>й</w:t>
      </w:r>
      <w:r>
        <w:rPr>
          <w:b w:val="false"/>
          <w:sz w:val="24"/>
          <w:u w:val="none"/>
          <w:lang w:val="ru-RU"/>
        </w:rPr>
        <w:t>ства със или без деца. Основа за формиране целите на организацията е схващането, че съвременният хотел трябва да предоставя широка гама от основни и допълнителни услуги, а туристът може да избира в зависимост от своите предпочитания и финансови възможности.</w:t>
      </w:r>
    </w:p>
    <w:p>
      <w:pPr>
        <w:pStyle w:val="BodyText2"/>
        <w:ind w:firstLine="720"/>
        <w:rPr>
          <w:b w:val="false"/>
          <w:b w:val="false"/>
          <w:bCs/>
          <w:i w:val="false"/>
          <w:i w:val="false"/>
          <w:iCs/>
          <w:sz w:val="24"/>
          <w:u w:val="none"/>
          <w:lang w:val="bg-BG"/>
        </w:rPr>
      </w:pPr>
      <w:r>
        <w:rPr>
          <w:b w:val="false"/>
          <w:bCs/>
          <w:i w:val="false"/>
          <w:iCs/>
          <w:sz w:val="24"/>
          <w:u w:val="none"/>
          <w:lang w:val="bg-BG"/>
        </w:rPr>
      </w:r>
    </w:p>
    <w:p>
      <w:pPr>
        <w:pStyle w:val="BodyText2"/>
        <w:ind w:firstLine="720"/>
        <w:rPr/>
      </w:pPr>
      <w:r>
        <w:rPr>
          <w:i w:val="false"/>
          <w:iCs/>
          <w:sz w:val="24"/>
          <w:lang w:val="bg-BG"/>
        </w:rPr>
        <w:t>Макроикономическа среда</w:t>
      </w:r>
    </w:p>
    <w:p>
      <w:pPr>
        <w:pStyle w:val="Normal"/>
        <w:ind w:firstLine="720"/>
        <w:jc w:val="both"/>
        <w:rPr/>
      </w:pPr>
      <w:r>
        <w:rPr>
          <w:bCs/>
          <w:i/>
          <w:sz w:val="24"/>
          <w:lang w:val="ru-RU"/>
        </w:rPr>
        <w:t xml:space="preserve">Икономическа </w:t>
      </w:r>
      <w:r>
        <w:rPr>
          <w:bCs/>
          <w:i/>
          <w:sz w:val="24"/>
          <w:lang w:val="bg-BG"/>
        </w:rPr>
        <w:t>среда</w:t>
      </w:r>
      <w:r>
        <w:rPr>
          <w:bCs/>
          <w:i/>
          <w:sz w:val="24"/>
          <w:lang w:val="ru-RU"/>
        </w:rPr>
        <w:t xml:space="preserve"> – </w:t>
      </w:r>
      <w:r>
        <w:rPr>
          <w:bCs/>
          <w:sz w:val="24"/>
          <w:lang w:val="bg-BG"/>
        </w:rPr>
        <w:t>стабилна към настоящия момент – няма просрочени кредити към банки, няма задължения към персонала, доставчици и други учреждения.</w:t>
      </w:r>
    </w:p>
    <w:p>
      <w:pPr>
        <w:pStyle w:val="Normal"/>
        <w:ind w:firstLine="720"/>
        <w:jc w:val="both"/>
        <w:rPr/>
      </w:pPr>
      <w:r>
        <w:rPr>
          <w:bCs/>
          <w:i/>
          <w:sz w:val="24"/>
          <w:lang w:val="ru-RU"/>
        </w:rPr>
        <w:t xml:space="preserve">Политико – регулационни фактори – </w:t>
      </w:r>
      <w:r>
        <w:rPr>
          <w:bCs/>
          <w:sz w:val="24"/>
          <w:lang w:val="ru-RU"/>
        </w:rPr>
        <w:t xml:space="preserve">в момента в България все още съществува тежка данъчна система, липсват преференции за дребния бизнес, банковите учреждения отпускат кредити за финансиране на дейността </w:t>
      </w:r>
      <w:r>
        <w:rPr>
          <w:bCs/>
          <w:sz w:val="24"/>
          <w:lang w:val="bg-BG"/>
        </w:rPr>
        <w:t>чрез тежка и тромава процедура</w:t>
      </w:r>
      <w:r>
        <w:rPr>
          <w:bCs/>
          <w:sz w:val="24"/>
          <w:lang w:val="ru-RU"/>
        </w:rPr>
        <w:t>. Всичко това затруднява развитието на бизенса в страната.</w:t>
      </w:r>
      <w:r>
        <w:rPr>
          <w:bCs/>
          <w:sz w:val="24"/>
          <w:lang w:val="bg-BG"/>
        </w:rPr>
        <w:t xml:space="preserve"> </w:t>
      </w:r>
    </w:p>
    <w:p>
      <w:pPr>
        <w:pStyle w:val="Normal"/>
        <w:ind w:firstLine="720"/>
        <w:jc w:val="both"/>
        <w:rPr/>
      </w:pPr>
      <w:r>
        <w:rPr>
          <w:bCs/>
          <w:i/>
          <w:sz w:val="24"/>
          <w:lang w:val="ru-RU"/>
        </w:rPr>
        <w:t>Социални фактори</w:t>
      </w:r>
      <w:r>
        <w:rPr>
          <w:bCs/>
          <w:sz w:val="24"/>
          <w:lang w:val="ru-RU"/>
        </w:rPr>
        <w:t xml:space="preserve"> – жизненото равнище непрекъсанто пада, което се отразява неблагоприятно върху склонността на хората към пътувания. От друга страна, установеният стил на живот и модните</w:t>
      </w:r>
      <w:r>
        <w:rPr>
          <w:bCs/>
          <w:i/>
          <w:sz w:val="24"/>
          <w:lang w:val="ru-RU"/>
        </w:rPr>
        <w:t xml:space="preserve"> </w:t>
      </w:r>
      <w:r>
        <w:rPr>
          <w:bCs/>
          <w:sz w:val="24"/>
          <w:lang w:val="ru-RU"/>
        </w:rPr>
        <w:t>тенденции във възгледите на по-голяма част от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>референтните групи в обществото са насочени към ежегодно органиизарне на ваканция – на планина или на море. Това се отразява положително върху туристическата индустрия.</w:t>
      </w:r>
    </w:p>
    <w:p>
      <w:pPr>
        <w:pStyle w:val="BodyText2"/>
        <w:ind w:firstLine="720"/>
        <w:rPr>
          <w:b w:val="false"/>
          <w:b w:val="false"/>
          <w:bCs/>
          <w:i w:val="false"/>
          <w:i w:val="false"/>
          <w:sz w:val="24"/>
          <w:lang w:val="bg-BG"/>
        </w:rPr>
      </w:pPr>
      <w:r>
        <w:rPr>
          <w:b w:val="false"/>
          <w:bCs/>
          <w:iCs/>
          <w:sz w:val="24"/>
        </w:rPr>
        <w:t>Технологични фактори</w:t>
      </w:r>
      <w:r>
        <w:rPr>
          <w:b w:val="false"/>
          <w:bCs/>
          <w:i w:val="false"/>
          <w:sz w:val="24"/>
        </w:rPr>
        <w:t xml:space="preserve"> – в туризма, кат</w:t>
      </w:r>
      <w:r>
        <w:rPr>
          <w:b w:val="false"/>
          <w:bCs/>
          <w:i w:val="false"/>
          <w:sz w:val="24"/>
          <w:lang w:val="bg-BG"/>
        </w:rPr>
        <w:t>к</w:t>
      </w:r>
      <w:r>
        <w:rPr>
          <w:b w:val="false"/>
          <w:bCs/>
          <w:i w:val="false"/>
          <w:sz w:val="24"/>
        </w:rPr>
        <w:t>то във всички отрасли на националнато стопанство, при строежа на хотелите навлизат нови технологии, свързани с използването на материали с подобрени функционални характеристики, въвежда се съвременно оборудване за обслужване на клиентите, за почистване на стаите, за икономия на ел. енергия, широко се използват компютърни системи за резервации, счетоводство и мениджмънт.</w:t>
      </w:r>
    </w:p>
    <w:p>
      <w:pPr>
        <w:pStyle w:val="BodyText2"/>
        <w:ind w:firstLine="720"/>
        <w:rPr>
          <w:b w:val="false"/>
          <w:b w:val="false"/>
          <w:bCs/>
          <w:i w:val="false"/>
          <w:i w:val="false"/>
          <w:sz w:val="24"/>
          <w:lang w:val="bg-BG"/>
        </w:rPr>
      </w:pPr>
      <w:r>
        <w:rPr>
          <w:b w:val="false"/>
          <w:bCs/>
          <w:i w:val="false"/>
          <w:sz w:val="24"/>
          <w:lang w:val="bg-BG"/>
        </w:rPr>
      </w:r>
    </w:p>
    <w:p>
      <w:pPr>
        <w:pStyle w:val="BodyText2"/>
        <w:rPr/>
      </w:pPr>
      <w:r>
        <w:rPr>
          <w:i w:val="false"/>
          <w:sz w:val="24"/>
          <w:lang w:val="bg-BG"/>
        </w:rPr>
        <w:tab/>
        <w:t>Микроикономическа среда</w:t>
      </w:r>
    </w:p>
    <w:p>
      <w:pPr>
        <w:pStyle w:val="Normal"/>
        <w:jc w:val="both"/>
        <w:rPr>
          <w:bCs/>
          <w:sz w:val="24"/>
          <w:lang w:val="bg-BG"/>
        </w:rPr>
      </w:pPr>
      <w:r>
        <w:rPr>
          <w:i/>
          <w:sz w:val="24"/>
          <w:lang w:val="bg-BG"/>
        </w:rPr>
        <w:tab/>
      </w:r>
      <w:r>
        <w:rPr>
          <w:iCs/>
          <w:sz w:val="24"/>
          <w:lang w:val="bg-BG"/>
        </w:rPr>
        <w:t>Х</w:t>
      </w:r>
      <w:r>
        <w:rPr>
          <w:bCs/>
          <w:sz w:val="24"/>
          <w:lang w:val="ru-RU"/>
        </w:rPr>
        <w:t>отелски комплекс</w:t>
      </w:r>
      <w:r>
        <w:rPr>
          <w:bCs/>
          <w:sz w:val="24"/>
          <w:lang w:val="bg-BG"/>
        </w:rPr>
        <w:t xml:space="preserve"> “Балчик”, собственост на </w:t>
      </w:r>
      <w:r>
        <w:rPr>
          <w:bCs/>
          <w:sz w:val="24"/>
          <w:lang w:val="ru-RU"/>
        </w:rPr>
        <w:t xml:space="preserve"> </w:t>
      </w:r>
      <w:r>
        <w:rPr>
          <w:bCs/>
          <w:sz w:val="24"/>
          <w:lang w:val="bg-BG"/>
        </w:rPr>
        <w:t>“</w:t>
      </w:r>
      <w:r>
        <w:rPr>
          <w:bCs/>
          <w:sz w:val="24"/>
          <w:lang w:val="ru-RU"/>
        </w:rPr>
        <w:t>ДИОНИСОПОЛИС – БАЛЧИК</w:t>
      </w:r>
      <w:r>
        <w:rPr>
          <w:bC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ЕООД </w:t>
      </w:r>
      <w:r>
        <w:rPr>
          <w:bCs/>
          <w:sz w:val="24"/>
          <w:lang w:val="bg-BG"/>
        </w:rPr>
        <w:t>е</w:t>
      </w:r>
      <w:r>
        <w:rPr>
          <w:bCs/>
          <w:sz w:val="24"/>
          <w:lang w:val="ru-RU"/>
        </w:rPr>
        <w:t xml:space="preserve"> предназначен преди всичко за семейни двойки със или без деца.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>Те могат да осигуряват престоя си организирано – чрез използване услугите на туроператорска фирма или да извършват индивидуална резервация.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 xml:space="preserve">Потребители на допълнителните услуги, предлагани в </w:t>
      </w:r>
      <w:r>
        <w:rPr>
          <w:bCs/>
          <w:sz w:val="24"/>
          <w:lang w:val="bg-BG"/>
        </w:rPr>
        <w:t>лоби-</w:t>
      </w:r>
      <w:r>
        <w:rPr>
          <w:bCs/>
          <w:sz w:val="24"/>
          <w:lang w:val="ru-RU"/>
        </w:rPr>
        <w:t>бар</w:t>
      </w:r>
      <w:r>
        <w:rPr>
          <w:bCs/>
          <w:sz w:val="24"/>
          <w:lang w:val="bg-BG"/>
        </w:rPr>
        <w:t xml:space="preserve">а, </w:t>
      </w:r>
      <w:r>
        <w:rPr>
          <w:bCs/>
          <w:sz w:val="24"/>
          <w:lang w:val="ru-RU"/>
        </w:rPr>
        <w:t>ресторанта</w:t>
      </w:r>
      <w:r>
        <w:rPr>
          <w:bCs/>
          <w:sz w:val="24"/>
          <w:lang w:val="bg-BG"/>
        </w:rPr>
        <w:t xml:space="preserve"> и басейна</w:t>
      </w:r>
      <w:r>
        <w:rPr>
          <w:bCs/>
          <w:sz w:val="24"/>
          <w:lang w:val="ru-RU"/>
        </w:rPr>
        <w:t xml:space="preserve"> на хотелския комплекс са млади хора. Не се изключва и възможността за престой на семейни двойки над 60 годишна възраст, като за тях в ненатоварените сезони се </w:t>
      </w:r>
      <w:r>
        <w:rPr>
          <w:bCs/>
          <w:sz w:val="24"/>
          <w:lang w:val="bg-BG"/>
        </w:rPr>
        <w:t>прави</w:t>
      </w:r>
      <w:r>
        <w:rPr>
          <w:bCs/>
          <w:sz w:val="24"/>
          <w:lang w:val="ru-RU"/>
        </w:rPr>
        <w:t xml:space="preserve"> допълнително намаление. 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 xml:space="preserve">Организираните нощувки са осигурени от ръководството на хотела и от няколко основни контрагенти – </w:t>
      </w:r>
      <w:r>
        <w:rPr>
          <w:bCs/>
          <w:sz w:val="24"/>
          <w:lang w:val="bg-BG"/>
        </w:rPr>
        <w:t>“</w:t>
      </w:r>
      <w:r>
        <w:rPr>
          <w:bCs/>
          <w:sz w:val="24"/>
          <w:lang w:val="ru-RU"/>
        </w:rPr>
        <w:t>Интернешънъл Трейд Корпорейшън</w:t>
      </w:r>
      <w:r>
        <w:rPr>
          <w:bCs/>
          <w:sz w:val="24"/>
          <w:lang w:val="bg-BG"/>
        </w:rPr>
        <w:t>” - “</w:t>
      </w:r>
      <w:r>
        <w:rPr>
          <w:bCs/>
          <w:sz w:val="24"/>
        </w:rPr>
        <w:t>ITS</w:t>
      </w:r>
      <w:r>
        <w:rPr>
          <w:bC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</w:t>
      </w:r>
      <w:r>
        <w:rPr>
          <w:bCs/>
          <w:sz w:val="24"/>
          <w:lang w:val="bg-BG"/>
        </w:rPr>
        <w:t xml:space="preserve">- </w:t>
      </w:r>
      <w:r>
        <w:rPr>
          <w:bCs/>
          <w:sz w:val="24"/>
          <w:lang w:val="ru-RU"/>
        </w:rPr>
        <w:t xml:space="preserve">Белгия, </w:t>
      </w:r>
      <w:r>
        <w:rPr>
          <w:bCs/>
          <w:sz w:val="24"/>
          <w:lang w:val="bg-BG"/>
        </w:rPr>
        <w:t>“</w:t>
      </w:r>
      <w:r>
        <w:rPr>
          <w:bCs/>
          <w:sz w:val="24"/>
          <w:lang w:val="ru-RU"/>
        </w:rPr>
        <w:t>Дорнекстрак</w:t>
      </w:r>
      <w:r>
        <w:rPr>
          <w:bC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26 – 30, </w:t>
      </w:r>
      <w:r>
        <w:rPr>
          <w:bCs/>
          <w:sz w:val="24"/>
          <w:lang w:val="bg-BG"/>
        </w:rPr>
        <w:t>“</w:t>
      </w:r>
      <w:r>
        <w:rPr>
          <w:bCs/>
          <w:sz w:val="24"/>
          <w:lang w:val="ru-RU"/>
        </w:rPr>
        <w:t>Балкан холидей</w:t>
      </w:r>
      <w:r>
        <w:rPr>
          <w:bC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и др. на база сключени договори за туроператорски услуги.</w:t>
      </w:r>
    </w:p>
    <w:p>
      <w:pPr>
        <w:pStyle w:val="Normal"/>
        <w:ind w:firstLine="720"/>
        <w:jc w:val="both"/>
        <w:rPr>
          <w:sz w:val="24"/>
          <w:lang w:val="bg-BG"/>
        </w:rPr>
      </w:pPr>
      <w:r>
        <w:rPr>
          <w:sz w:val="24"/>
        </w:rPr>
        <w:t xml:space="preserve">Основни конкуренти на хотелския комплекс са хотелите </w:t>
      </w:r>
      <w:r>
        <w:rPr>
          <w:sz w:val="24"/>
          <w:lang w:val="bg-BG"/>
        </w:rPr>
        <w:t xml:space="preserve">в и около град Балчик, както и големите туристически комплекси по Северното черноморско крайбрежие - КК Албена, “Златни пясъци” и “Св. св. Констонтин и Елена”. Не бива да се отминават и малките целогодишни хотелски комплекси и вили с ограничен брой легла, но с персонално обслужване и широка палитра на услуги. </w:t>
      </w:r>
      <w:r>
        <w:rPr>
          <w:sz w:val="24"/>
        </w:rPr>
        <w:t>Общото между всички тях е иновацията на предлагания продукт. Различията се отнасят до разнообразие на допълнителни услуги, маркетингова ориентация /ценови отстъпки, рекламни мероприятия, партньорства и др./.</w:t>
      </w:r>
    </w:p>
    <w:p>
      <w:pPr>
        <w:pStyle w:val="Normal"/>
        <w:ind w:firstLine="720"/>
        <w:jc w:val="both"/>
        <w:rPr/>
      </w:pPr>
      <w:r>
        <w:rPr>
          <w:bCs/>
          <w:sz w:val="24"/>
          <w:lang w:val="bg-BG"/>
        </w:rPr>
        <w:t>Основни</w:t>
      </w:r>
      <w:r>
        <w:rPr>
          <w:bCs/>
          <w:sz w:val="24"/>
        </w:rPr>
        <w:t xml:space="preserve"> посетители и гости</w:t>
      </w:r>
      <w:r>
        <w:rPr>
          <w:bCs/>
          <w:sz w:val="24"/>
          <w:lang w:val="bg-BG"/>
        </w:rPr>
        <w:t xml:space="preserve"> на хотел “Балчик” са</w:t>
      </w:r>
      <w:r>
        <w:rPr>
          <w:bCs/>
          <w:sz w:val="24"/>
        </w:rPr>
        <w:t>: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1418" w:leader="none"/>
        </w:tabs>
        <w:ind w:left="1418" w:hanging="283"/>
        <w:jc w:val="both"/>
        <w:rPr/>
      </w:pPr>
      <w:r>
        <w:rPr>
          <w:bCs/>
          <w:sz w:val="24"/>
          <w:lang w:val="bg-BG"/>
        </w:rPr>
        <w:t>В</w:t>
      </w:r>
      <w:r>
        <w:rPr>
          <w:bCs/>
          <w:sz w:val="24"/>
        </w:rPr>
        <w:t>аканционни туристи – чужденци и българи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1418" w:leader="none"/>
        </w:tabs>
        <w:ind w:left="1418" w:hanging="283"/>
        <w:jc w:val="both"/>
        <w:rPr/>
      </w:pPr>
      <w:r>
        <w:rPr>
          <w:bCs/>
          <w:sz w:val="24"/>
          <w:lang w:val="bg-BG"/>
        </w:rPr>
        <w:t>Т</w:t>
      </w:r>
      <w:r>
        <w:rPr>
          <w:bCs/>
          <w:sz w:val="24"/>
        </w:rPr>
        <w:t>уристи със специални интереси /исторически ценности, фолклор, спорт, лов и риболов, фотосафари, опознаване на природата и местния стил на живот, развлекателни игри и др</w:t>
      </w:r>
      <w:r>
        <w:rPr>
          <w:bCs/>
          <w:sz w:val="24"/>
          <w:lang w:val="bg-BG"/>
        </w:rPr>
        <w:t>.</w:t>
      </w:r>
      <w:r>
        <w:rPr>
          <w:bCs/>
          <w:sz w:val="24"/>
        </w:rPr>
        <w:t>/ - българи и чужденци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</w:rPr>
      </w:pPr>
      <w:r>
        <w:rPr>
          <w:bCs/>
          <w:sz w:val="24"/>
        </w:rPr>
        <w:t>Бизнес туристи – чужденци и българи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</w:rPr>
      </w:pPr>
      <w:r>
        <w:rPr>
          <w:bCs/>
          <w:sz w:val="24"/>
        </w:rPr>
        <w:t>Местно население за допълнителни развлекателни услуги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</w:rPr>
        <w:t xml:space="preserve">С изключение на ваканционните туристи, чието търсене е силно заменяемо и следователно могат да изберат за своята ваканция всяка една морска дестинация, то останалите категории туристи и гости непременно ще предпочетат дестинация Балчик, ако бизнесът, културният интерес или местонахождението на близки  роднини и приятели са свързани с града или района. Извеждайки като  предимство качеството на своя продукт, хотел </w:t>
      </w:r>
      <w:r>
        <w:rPr>
          <w:bCs/>
          <w:sz w:val="24"/>
          <w:lang w:val="bg-BG"/>
        </w:rPr>
        <w:t>“</w:t>
      </w:r>
      <w:r>
        <w:rPr>
          <w:bCs/>
          <w:sz w:val="24"/>
        </w:rPr>
        <w:t>Балчик</w:t>
      </w:r>
      <w:r>
        <w:rPr>
          <w:bCs/>
          <w:sz w:val="24"/>
          <w:lang w:val="bg-BG"/>
        </w:rPr>
        <w:t>”</w:t>
      </w:r>
      <w:r>
        <w:rPr>
          <w:bCs/>
          <w:sz w:val="24"/>
        </w:rPr>
        <w:t xml:space="preserve"> </w:t>
      </w:r>
      <w:r>
        <w:rPr>
          <w:bCs/>
          <w:sz w:val="24"/>
          <w:lang w:val="bg-BG"/>
        </w:rPr>
        <w:t>е</w:t>
      </w:r>
      <w:r>
        <w:rPr>
          <w:bCs/>
          <w:sz w:val="24"/>
        </w:rPr>
        <w:t xml:space="preserve"> изключиетлно конкурент</w:t>
      </w:r>
      <w:r>
        <w:rPr>
          <w:bCs/>
          <w:sz w:val="24"/>
          <w:lang w:val="bg-BG"/>
        </w:rPr>
        <w:t>е</w:t>
      </w:r>
      <w:r>
        <w:rPr>
          <w:bCs/>
          <w:sz w:val="24"/>
        </w:rPr>
        <w:t>н.</w:t>
      </w:r>
    </w:p>
    <w:p>
      <w:pPr>
        <w:pStyle w:val="Normal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 xml:space="preserve">          </w:t>
      </w:r>
      <w:r>
        <w:rPr>
          <w:bCs/>
          <w:sz w:val="24"/>
          <w:lang w:val="ru-RU"/>
        </w:rPr>
        <w:t xml:space="preserve">Офертите на всяка туристическа фирма трябва да се основават на проучвания относно нейните потенциални клиенти и удобствата, които тя ще трябва  да им предостави. </w:t>
      </w:r>
    </w:p>
    <w:p>
      <w:pPr>
        <w:pStyle w:val="Normal"/>
        <w:ind w:firstLine="360"/>
        <w:jc w:val="both"/>
        <w:rPr/>
      </w:pPr>
      <w:r>
        <w:rPr>
          <w:bCs/>
          <w:sz w:val="24"/>
          <w:lang w:val="bg-BG"/>
        </w:rPr>
        <w:t>За голяма част от хората</w:t>
      </w:r>
      <w:r>
        <w:rPr>
          <w:bCs/>
          <w:sz w:val="24"/>
          <w:lang w:val="ru-RU"/>
        </w:rPr>
        <w:t xml:space="preserve"> хотелът е скъпо и луксозно място, а за </w:t>
      </w:r>
      <w:r>
        <w:rPr>
          <w:bCs/>
          <w:sz w:val="24"/>
          <w:lang w:val="bg-BG"/>
        </w:rPr>
        <w:t>други</w:t>
      </w:r>
      <w:r>
        <w:rPr>
          <w:bCs/>
          <w:sz w:val="24"/>
          <w:lang w:val="ru-RU"/>
        </w:rPr>
        <w:t xml:space="preserve">, той е комфотрна сграда. Поради това при проектирането и обзавеждането </w:t>
      </w:r>
      <w:r>
        <w:rPr>
          <w:bCs/>
          <w:sz w:val="24"/>
          <w:lang w:val="bg-BG"/>
        </w:rPr>
        <w:t>на хотел “Балчик”</w:t>
      </w:r>
      <w:r>
        <w:rPr>
          <w:bCs/>
          <w:sz w:val="24"/>
          <w:lang w:val="ru-RU"/>
        </w:rPr>
        <w:t xml:space="preserve"> се държи на постигането на оптимално съчетание между удобство, уюта и лукса. За </w:t>
      </w:r>
      <w:r>
        <w:rPr>
          <w:bCs/>
          <w:sz w:val="24"/>
          <w:lang w:val="bg-BG"/>
        </w:rPr>
        <w:t xml:space="preserve">значителна част </w:t>
      </w:r>
      <w:r>
        <w:rPr>
          <w:bCs/>
          <w:sz w:val="24"/>
          <w:lang w:val="ru-RU"/>
        </w:rPr>
        <w:t xml:space="preserve">от </w:t>
      </w:r>
      <w:r>
        <w:rPr>
          <w:bCs/>
          <w:sz w:val="24"/>
          <w:lang w:val="bg-BG"/>
        </w:rPr>
        <w:t>туристите</w:t>
      </w:r>
      <w:r>
        <w:rPr>
          <w:bCs/>
          <w:sz w:val="24"/>
          <w:lang w:val="ru-RU"/>
        </w:rPr>
        <w:t xml:space="preserve"> цената е определящия фактор при избора на хотел за почивка, което налага необходимостта от адаптирана към възможностите на потребителите ценова политика. Голяма част от </w:t>
      </w:r>
      <w:r>
        <w:rPr>
          <w:bCs/>
          <w:sz w:val="24"/>
          <w:lang w:val="bg-BG"/>
        </w:rPr>
        <w:t>туристите</w:t>
      </w:r>
      <w:r>
        <w:rPr>
          <w:bCs/>
          <w:sz w:val="24"/>
          <w:lang w:val="ru-RU"/>
        </w:rPr>
        <w:t xml:space="preserve"> предпочита</w:t>
      </w:r>
      <w:r>
        <w:rPr>
          <w:bCs/>
          <w:sz w:val="24"/>
          <w:lang w:val="bg-BG"/>
        </w:rPr>
        <w:t>т</w:t>
      </w:r>
      <w:r>
        <w:rPr>
          <w:bCs/>
          <w:sz w:val="24"/>
          <w:lang w:val="ru-RU"/>
        </w:rPr>
        <w:t xml:space="preserve"> да посещават морски курорти, но значителен процент от тях биха отишли и в планински или във всяко едно място за почивка, независимо от неговото териториално разположение. Това налага провеждането н</w:t>
      </w:r>
      <w:r>
        <w:rPr>
          <w:bCs/>
          <w:sz w:val="24"/>
          <w:lang w:val="bg-BG"/>
        </w:rPr>
        <w:t>а</w:t>
      </w:r>
      <w:r>
        <w:rPr>
          <w:bCs/>
          <w:sz w:val="24"/>
          <w:lang w:val="ru-RU"/>
        </w:rPr>
        <w:t xml:space="preserve"> рекламна кампания и добра промоция за популяризиране дейността на хотела.</w:t>
      </w:r>
    </w:p>
    <w:p>
      <w:pPr>
        <w:pStyle w:val="Normal"/>
        <w:ind w:firstLine="360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ab/>
      </w:r>
      <w:r>
        <w:rPr>
          <w:bCs/>
          <w:sz w:val="24"/>
          <w:lang w:val="bg-BG"/>
        </w:rPr>
        <w:t>О</w:t>
      </w:r>
      <w:r>
        <w:rPr>
          <w:bCs/>
          <w:sz w:val="24"/>
          <w:lang w:val="ru-RU"/>
        </w:rPr>
        <w:t>т решаващо значение при избора на хотел за почивка е качеството на туристически продукт, включващ добра и разнообразна храна, интересни развлечения, удобство в стаите и възможност за спорт.</w:t>
      </w:r>
      <w:r>
        <w:rPr>
          <w:bCs/>
          <w:sz w:val="24"/>
          <w:lang w:val="bg-BG"/>
        </w:rPr>
        <w:t xml:space="preserve"> Също така посетителите </w:t>
      </w:r>
      <w:r>
        <w:rPr>
          <w:bCs/>
          <w:sz w:val="24"/>
          <w:lang w:val="ru-RU"/>
        </w:rPr>
        <w:t>предпочитат да имат избор дали сами да организират престоя си в хотела или да се включат в различни анимации.</w:t>
      </w:r>
      <w:r>
        <w:rPr>
          <w:bCs/>
          <w:sz w:val="24"/>
          <w:lang w:val="bg-BG"/>
        </w:rPr>
        <w:t xml:space="preserve"> Не на последно място</w:t>
      </w:r>
      <w:r>
        <w:rPr>
          <w:bCs/>
          <w:sz w:val="24"/>
          <w:lang w:val="ru-RU"/>
        </w:rPr>
        <w:t xml:space="preserve"> предпочитат в хотелския комплекс да има разнообразни допълнителни услуги, което определя стратегията на ръковдството на </w:t>
      </w:r>
      <w:r>
        <w:rPr>
          <w:bCs/>
          <w:sz w:val="24"/>
          <w:lang w:val="bg-BG"/>
        </w:rPr>
        <w:t>хотел “Балчик”</w:t>
      </w:r>
      <w:r>
        <w:rPr>
          <w:bCs/>
          <w:sz w:val="24"/>
          <w:lang w:val="ru-RU"/>
        </w:rPr>
        <w:t xml:space="preserve"> да е насочена към разширяване на предлаганите услуги.</w:t>
      </w:r>
    </w:p>
    <w:p>
      <w:pPr>
        <w:pStyle w:val="Normal"/>
        <w:ind w:firstLine="36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BodyText2"/>
        <w:ind w:firstLine="720"/>
        <w:rPr>
          <w:i w:val="false"/>
          <w:i w:val="false"/>
          <w:sz w:val="24"/>
          <w:lang w:val="bg-BG"/>
        </w:rPr>
      </w:pPr>
      <w:r>
        <w:rPr>
          <w:i w:val="false"/>
          <w:sz w:val="24"/>
          <w:lang w:val="bg-BG"/>
        </w:rPr>
        <w:t>Анализ на отрасъла</w:t>
      </w:r>
    </w:p>
    <w:p>
      <w:pPr>
        <w:pStyle w:val="Normal"/>
        <w:ind w:firstLine="720"/>
        <w:jc w:val="both"/>
        <w:rPr/>
      </w:pPr>
      <w:r>
        <w:rPr>
          <w:bCs/>
          <w:sz w:val="24"/>
          <w:lang w:val="ru-RU"/>
        </w:rPr>
        <w:t>Съвременни</w:t>
      </w:r>
      <w:r>
        <w:rPr>
          <w:bCs/>
          <w:sz w:val="24"/>
          <w:lang w:val="bg-BG"/>
        </w:rPr>
        <w:t>я</w:t>
      </w:r>
      <w:r>
        <w:rPr>
          <w:bCs/>
          <w:sz w:val="24"/>
          <w:lang w:val="ru-RU"/>
        </w:rPr>
        <w:t xml:space="preserve">т туризъм е динамично развиващ се отрасъл, приоритетен за националното стопанство, с големи перспективи за развитие, обусловени от наличието на благоприятни ресурси. Основна цел на фирмата е тяхното рационално и екологосъобразно използване в района на гр. Балчик.  </w:t>
      </w:r>
      <w:r>
        <w:rPr>
          <w:bCs/>
          <w:sz w:val="24"/>
          <w:lang w:val="bg-BG"/>
        </w:rPr>
        <w:t>Очаква се</w:t>
      </w:r>
      <w:r>
        <w:rPr>
          <w:bCs/>
          <w:sz w:val="24"/>
          <w:lang w:val="ru-RU"/>
        </w:rPr>
        <w:t xml:space="preserve"> туризм</w:t>
      </w:r>
      <w:r>
        <w:rPr>
          <w:bCs/>
          <w:sz w:val="24"/>
          <w:lang w:val="bg-BG"/>
        </w:rPr>
        <w:t>ът</w:t>
      </w:r>
      <w:r>
        <w:rPr>
          <w:bCs/>
          <w:sz w:val="24"/>
          <w:lang w:val="ru-RU"/>
        </w:rPr>
        <w:t xml:space="preserve"> </w:t>
      </w:r>
      <w:r>
        <w:rPr>
          <w:bCs/>
          <w:sz w:val="24"/>
          <w:lang w:val="bg-BG"/>
        </w:rPr>
        <w:t>да</w:t>
      </w:r>
      <w:r>
        <w:rPr>
          <w:bCs/>
          <w:sz w:val="24"/>
          <w:lang w:val="ru-RU"/>
        </w:rPr>
        <w:t xml:space="preserve"> се превърне в една от най-големите индустрии в света и по външно-търговски постъпления ще си оспорва първото място с информационния бизнес.</w:t>
      </w:r>
    </w:p>
    <w:p>
      <w:pPr>
        <w:pStyle w:val="Normal"/>
        <w:ind w:firstLine="720"/>
        <w:jc w:val="both"/>
        <w:rPr/>
      </w:pPr>
      <w:r>
        <w:rPr>
          <w:bCs/>
          <w:sz w:val="24"/>
          <w:lang w:val="ru-RU"/>
        </w:rPr>
        <w:t>Дълбоката икономическа криза в страната се отрази негативно върху развитието на туризма. Необходимо бе да се преодоляват отстъплението от завоюваните пазарни позиции, влошаването на качеството на туристическия продукт, отсъствието на национална туристическа реклама</w:t>
      </w:r>
      <w:r>
        <w:rPr>
          <w:bCs/>
          <w:sz w:val="24"/>
          <w:lang w:val="bg-BG"/>
        </w:rPr>
        <w:t>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>Въпреки неблагоприятното влияние на конюнктурата през последните години в туризма се създадоха условия и предпоставки за постигане на растеж, като се утвърди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</w:rPr>
        <w:t>тенденция към финансово – икономическа стабилизация, спиране процесите на декапитализация, увеличаване на реалните приходи и заетостта. Това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</w:rPr>
        <w:t>показва, че разглеждания отрасъл се адаптира бързо към изискванията на пазарната икономика и може да бъде печеливш дори в условията на стопанска криза.</w:t>
      </w:r>
    </w:p>
    <w:p>
      <w:pPr>
        <w:pStyle w:val="BodyText2"/>
        <w:rPr>
          <w:b w:val="false"/>
          <w:b w:val="false"/>
          <w:bCs/>
          <w:i w:val="false"/>
          <w:i w:val="false"/>
          <w:sz w:val="24"/>
          <w:lang w:val="bg-BG"/>
        </w:rPr>
      </w:pPr>
      <w:r>
        <w:rPr>
          <w:bCs/>
          <w:sz w:val="24"/>
        </w:rPr>
        <w:tab/>
      </w:r>
    </w:p>
    <w:p>
      <w:pPr>
        <w:pStyle w:val="TextBody"/>
        <w:ind w:firstLine="720"/>
        <w:jc w:val="both"/>
        <w:rPr>
          <w:b w:val="false"/>
          <w:b w:val="false"/>
          <w:bCs w:val="false"/>
          <w:i/>
          <w:i/>
          <w:sz w:val="28"/>
          <w:lang w:val="bg-BG"/>
        </w:rPr>
      </w:pPr>
      <w:r>
        <w:rPr>
          <w:b w:val="false"/>
          <w:bCs w:val="false"/>
          <w:i/>
          <w:sz w:val="28"/>
          <w:lang w:val="bg-BG"/>
        </w:rPr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  <w:t>Организационни цели</w:t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</w:r>
    </w:p>
    <w:p>
      <w:pPr>
        <w:pStyle w:val="TextBody"/>
        <w:ind w:left="709" w:hanging="0"/>
        <w:jc w:val="both"/>
        <w:rPr/>
      </w:pPr>
      <w:r>
        <w:rPr>
          <w:bCs w:val="false"/>
          <w:sz w:val="24"/>
        </w:rPr>
        <w:tab/>
      </w:r>
      <w:r>
        <w:rPr>
          <w:sz w:val="24"/>
          <w:u w:val="none"/>
        </w:rPr>
        <w:t>Маркетингова стратегия</w:t>
      </w:r>
    </w:p>
    <w:p>
      <w:pPr>
        <w:pStyle w:val="Normal"/>
        <w:ind w:firstLine="709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>Основн</w:t>
      </w:r>
      <w:r>
        <w:rPr>
          <w:bCs/>
          <w:sz w:val="24"/>
          <w:lang w:val="bg-BG"/>
        </w:rPr>
        <w:t>а</w:t>
      </w:r>
      <w:r>
        <w:rPr>
          <w:bCs/>
          <w:sz w:val="24"/>
          <w:lang w:val="ru-RU"/>
        </w:rPr>
        <w:t xml:space="preserve"> цел на мениджерс</w:t>
      </w:r>
      <w:r>
        <w:rPr>
          <w:bCs/>
          <w:sz w:val="24"/>
          <w:lang w:val="bg-BG"/>
        </w:rPr>
        <w:t>к</w:t>
      </w:r>
      <w:r>
        <w:rPr>
          <w:bCs/>
          <w:sz w:val="24"/>
          <w:lang w:val="ru-RU"/>
        </w:rPr>
        <w:t xml:space="preserve">ия екип на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  <w:lang w:val="ru-RU"/>
        </w:rPr>
        <w:t>Дионисополис – Балчик</w:t>
      </w:r>
      <w:r>
        <w:rPr>
          <w:bC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ЕООД 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>е да се максимизират продажбите на туристическия продукт, което изисква високо качество на обслужване, организиране на разнообразни развлечения за гостите и активни рекламни действия за популяризиране на търговската марка. Изхожда се от разбирането, ч</w:t>
      </w:r>
      <w:r>
        <w:rPr>
          <w:bCs/>
          <w:sz w:val="24"/>
          <w:lang w:val="bg-BG"/>
        </w:rPr>
        <w:t>е</w:t>
      </w:r>
      <w:r>
        <w:rPr>
          <w:bCs/>
          <w:sz w:val="24"/>
          <w:lang w:val="ru-RU"/>
        </w:rPr>
        <w:t xml:space="preserve"> по-големият пазарен дял ще доведе до по-ниски разходи за единица продукт и по-висока дългосрочна печалба. Поради тези обстоятелства хотелският комплекс се стреми към утвърждаване на търговската марка </w:t>
      </w:r>
      <w:r>
        <w:rPr>
          <w:bCs/>
          <w:sz w:val="24"/>
          <w:lang w:val="bg-BG"/>
        </w:rPr>
        <w:t>и</w:t>
      </w:r>
      <w:r>
        <w:rPr>
          <w:bCs/>
          <w:sz w:val="24"/>
          <w:lang w:val="ru-RU"/>
        </w:rPr>
        <w:t xml:space="preserve"> </w:t>
      </w:r>
      <w:r>
        <w:rPr>
          <w:bCs/>
          <w:sz w:val="24"/>
          <w:lang w:val="bg-BG"/>
        </w:rPr>
        <w:t>заемането на стабилни позиции</w:t>
      </w:r>
      <w:r>
        <w:rPr>
          <w:bCs/>
          <w:sz w:val="24"/>
          <w:lang w:val="ru-RU"/>
        </w:rPr>
        <w:t xml:space="preserve"> на паза</w:t>
      </w:r>
      <w:r>
        <w:rPr>
          <w:bCs/>
          <w:sz w:val="24"/>
          <w:lang w:val="bg-BG"/>
        </w:rPr>
        <w:t>ра</w:t>
      </w:r>
      <w:r>
        <w:rPr>
          <w:bCs/>
          <w:sz w:val="24"/>
          <w:lang w:val="ru-RU"/>
        </w:rPr>
        <w:t>.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>По този начин организацията може да се конкурира с всички, навлизащи след нея на този пазар и е възможно създаването на бариери за навлизане на нови конкуренти.</w:t>
      </w:r>
    </w:p>
    <w:p>
      <w:pPr>
        <w:pStyle w:val="Normal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Normal"/>
        <w:ind w:firstLine="720"/>
        <w:jc w:val="both"/>
        <w:rPr>
          <w:b/>
          <w:b/>
          <w:sz w:val="24"/>
          <w:lang w:val="bg-BG"/>
        </w:rPr>
      </w:pPr>
      <w:r>
        <w:rPr>
          <w:b/>
          <w:sz w:val="24"/>
          <w:lang w:val="ru-RU"/>
        </w:rPr>
        <w:t>Основните цели на фирмата са 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>Разширяване на асортимента и повишаване на качеството на предлаганите услуги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>Обновяване и модернизиране на морално и физически остаряла мателиална база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Налагане на активни форми за маркетинг с цел разширяване на пазарния дял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Нарастване на предлаганите туристически и допълнителни услуги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Осигуряване заетостта на персонала при усъвършенстване на организационно – управленческата структура</w:t>
      </w:r>
    </w:p>
    <w:p>
      <w:pPr>
        <w:pStyle w:val="TextBody"/>
        <w:numPr>
          <w:ilvl w:val="0"/>
          <w:numId w:val="3"/>
        </w:numPr>
        <w:tabs>
          <w:tab w:val="clear" w:pos="720"/>
          <w:tab w:val="left" w:pos="1418" w:leader="none"/>
        </w:tabs>
        <w:ind w:left="1418" w:hanging="283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  <w:t>Обезпечаване на висок жизнен статус на работещите в обектите, чрез механизми свързващи дългосрочните цели на дружеството с интересите на персонала.</w:t>
      </w:r>
    </w:p>
    <w:p>
      <w:pPr>
        <w:pStyle w:val="TextBody"/>
        <w:ind w:firstLine="720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</w:r>
    </w:p>
    <w:p>
      <w:pPr>
        <w:pStyle w:val="TextBody"/>
        <w:ind w:left="709" w:hanging="0"/>
        <w:jc w:val="both"/>
        <w:rPr/>
      </w:pPr>
      <w:r>
        <w:rPr>
          <w:b w:val="false"/>
          <w:bCs w:val="false"/>
          <w:sz w:val="24"/>
          <w:lang w:val="ru-RU"/>
        </w:rPr>
        <w:t>Дългосрочни цели</w:t>
      </w:r>
      <w:r>
        <w:rPr>
          <w:b w:val="false"/>
          <w:bCs w:val="false"/>
          <w:sz w:val="24"/>
        </w:rPr>
        <w:t>:</w:t>
      </w:r>
    </w:p>
    <w:p>
      <w:pPr>
        <w:pStyle w:val="TextBody"/>
        <w:numPr>
          <w:ilvl w:val="0"/>
          <w:numId w:val="15"/>
        </w:numPr>
        <w:tabs>
          <w:tab w:val="clear" w:pos="720"/>
          <w:tab w:val="left" w:pos="993" w:leader="none"/>
        </w:tabs>
        <w:ind w:left="993" w:hanging="360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  <w:t>Лидерство по отношение на качество на предлаганите услуги в избраните части от туристическия пазар в гр. Балчик</w:t>
      </w:r>
    </w:p>
    <w:p>
      <w:pPr>
        <w:pStyle w:val="TextBody"/>
        <w:numPr>
          <w:ilvl w:val="0"/>
          <w:numId w:val="15"/>
        </w:numPr>
        <w:tabs>
          <w:tab w:val="clear" w:pos="720"/>
          <w:tab w:val="left" w:pos="993" w:leader="none"/>
        </w:tabs>
        <w:ind w:left="993" w:hanging="360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  <w:t>Утвърждаване в бранша</w:t>
      </w:r>
    </w:p>
    <w:p>
      <w:pPr>
        <w:pStyle w:val="TextBody"/>
        <w:numPr>
          <w:ilvl w:val="0"/>
          <w:numId w:val="15"/>
        </w:numPr>
        <w:tabs>
          <w:tab w:val="clear" w:pos="720"/>
          <w:tab w:val="left" w:pos="993" w:leader="none"/>
        </w:tabs>
        <w:ind w:left="993" w:hanging="360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  <w:t>Достигане на оптимален дял от потенциалния пазар в гр. Балчик</w:t>
      </w:r>
    </w:p>
    <w:p>
      <w:pPr>
        <w:pStyle w:val="TextBody"/>
        <w:numPr>
          <w:ilvl w:val="0"/>
          <w:numId w:val="15"/>
        </w:numPr>
        <w:tabs>
          <w:tab w:val="clear" w:pos="720"/>
          <w:tab w:val="left" w:pos="993" w:leader="none"/>
        </w:tabs>
        <w:ind w:left="993" w:hanging="360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  <w:t>Осигуряване на преобладаваща част от приходите от чужденци.</w:t>
      </w:r>
    </w:p>
    <w:p>
      <w:pPr>
        <w:pStyle w:val="TextBody"/>
        <w:ind w:left="633" w:hanging="0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</w:r>
    </w:p>
    <w:p>
      <w:pPr>
        <w:pStyle w:val="TextBody"/>
        <w:ind w:left="709" w:hanging="0"/>
        <w:jc w:val="both"/>
        <w:rPr>
          <w:b w:val="false"/>
          <w:b w:val="false"/>
          <w:bCs w:val="false"/>
          <w:sz w:val="24"/>
        </w:rPr>
      </w:pPr>
      <w:r>
        <w:rPr>
          <w:b w:val="false"/>
          <w:bCs w:val="false"/>
          <w:sz w:val="24"/>
        </w:rPr>
        <w:t>Краткосрочни цели:</w:t>
      </w:r>
    </w:p>
    <w:p>
      <w:pPr>
        <w:pStyle w:val="TextBody"/>
        <w:numPr>
          <w:ilvl w:val="0"/>
          <w:numId w:val="6"/>
        </w:numPr>
        <w:tabs>
          <w:tab w:val="clear" w:pos="720"/>
          <w:tab w:val="left" w:pos="993" w:leader="none"/>
        </w:tabs>
        <w:ind w:left="993" w:hanging="284"/>
        <w:jc w:val="both"/>
        <w:rPr>
          <w:b w:val="false"/>
          <w:b w:val="false"/>
          <w:bCs w:val="false"/>
          <w:sz w:val="24"/>
        </w:rPr>
      </w:pPr>
      <w:r>
        <w:rPr>
          <w:b w:val="false"/>
          <w:bCs w:val="false"/>
          <w:sz w:val="24"/>
          <w:u w:val="none"/>
        </w:rPr>
        <w:t>Оцеляване на фирмата</w:t>
      </w:r>
    </w:p>
    <w:p>
      <w:pPr>
        <w:pStyle w:val="TextBody"/>
        <w:numPr>
          <w:ilvl w:val="0"/>
          <w:numId w:val="6"/>
        </w:numPr>
        <w:tabs>
          <w:tab w:val="clear" w:pos="720"/>
          <w:tab w:val="left" w:pos="993" w:leader="none"/>
        </w:tabs>
        <w:ind w:left="993" w:hanging="284"/>
        <w:jc w:val="both"/>
        <w:rPr>
          <w:b w:val="false"/>
          <w:b w:val="false"/>
          <w:bCs w:val="false"/>
          <w:sz w:val="24"/>
        </w:rPr>
      </w:pPr>
      <w:r>
        <w:rPr>
          <w:b w:val="false"/>
          <w:bCs w:val="false"/>
          <w:sz w:val="24"/>
          <w:u w:val="none"/>
        </w:rPr>
        <w:t>Добиване на известност на фирмената марка</w:t>
      </w:r>
    </w:p>
    <w:p>
      <w:pPr>
        <w:pStyle w:val="TextBody"/>
        <w:numPr>
          <w:ilvl w:val="0"/>
          <w:numId w:val="6"/>
        </w:numPr>
        <w:tabs>
          <w:tab w:val="clear" w:pos="720"/>
          <w:tab w:val="left" w:pos="993" w:leader="none"/>
        </w:tabs>
        <w:ind w:left="993" w:hanging="284"/>
        <w:jc w:val="both"/>
        <w:rPr>
          <w:b w:val="false"/>
          <w:b w:val="false"/>
          <w:bCs w:val="false"/>
          <w:sz w:val="24"/>
        </w:rPr>
      </w:pPr>
      <w:r>
        <w:rPr>
          <w:b w:val="false"/>
          <w:bCs w:val="false"/>
          <w:sz w:val="24"/>
          <w:u w:val="none"/>
        </w:rPr>
        <w:t>Достигане на задоволителен дял от пазара на туристически услуги в гр. Балчик</w:t>
      </w:r>
    </w:p>
    <w:p>
      <w:pPr>
        <w:pStyle w:val="TextBody"/>
        <w:ind w:left="709" w:hanging="0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</w:r>
    </w:p>
    <w:p>
      <w:pPr>
        <w:pStyle w:val="TextBody"/>
        <w:ind w:firstLine="720"/>
        <w:jc w:val="both"/>
        <w:rPr>
          <w:b w:val="false"/>
          <w:b w:val="false"/>
          <w:bCs w:val="false"/>
          <w:sz w:val="28"/>
          <w:u w:val="none"/>
        </w:rPr>
      </w:pPr>
      <w:r>
        <w:rPr>
          <w:b w:val="false"/>
          <w:bCs w:val="false"/>
          <w:sz w:val="28"/>
          <w:u w:val="none"/>
        </w:rPr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  <w:t>Организационни ресурси, процеси, функции и дейности</w:t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</w:r>
    </w:p>
    <w:p>
      <w:pPr>
        <w:pStyle w:val="TextBodyIndent"/>
        <w:ind w:firstLine="709"/>
        <w:jc w:val="both"/>
        <w:rPr>
          <w:sz w:val="24"/>
          <w:lang w:val="bg-BG"/>
        </w:rPr>
      </w:pPr>
      <w:r>
        <w:rPr>
          <w:sz w:val="24"/>
          <w:lang w:val="bg-BG"/>
        </w:rPr>
        <w:t>Ресурси</w:t>
      </w:r>
    </w:p>
    <w:p>
      <w:pPr>
        <w:pStyle w:val="Normal"/>
        <w:ind w:firstLine="709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 xml:space="preserve">Основният туристически продукт на </w:t>
      </w:r>
      <w:r>
        <w:rPr>
          <w:bCs/>
          <w:sz w:val="24"/>
          <w:lang w:val="bg-BG"/>
        </w:rPr>
        <w:t>“</w:t>
      </w:r>
      <w:r>
        <w:rPr>
          <w:bCs/>
          <w:sz w:val="24"/>
          <w:lang w:val="ru-RU"/>
        </w:rPr>
        <w:t>ДИОНИСОПОЛИС – БАЛЧИК</w:t>
      </w:r>
      <w:r>
        <w:rPr>
          <w:bC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ЕООД е свързан преди всичко с нощувката – резервации, посрещане, настаняване и камериерско обслужване на гостите. За ресторантьорство основа се явява предлагането на кулинарна храна, закупена продукция и сервитьорско обслужване. Възможни са различни варианти за комбиниране на основните услуги в зависимост от желанията на клиентите – нощувка със закуска, полупансион /нощувка с две хранения/ или пълен пансион /нощувка с три хранения/.</w:t>
      </w:r>
    </w:p>
    <w:p>
      <w:pPr>
        <w:pStyle w:val="Heading3"/>
        <w:ind w:firstLine="709"/>
        <w:rPr/>
      </w:pPr>
      <w:r>
        <w:rPr/>
        <w:t>Природни ресурси</w:t>
      </w:r>
    </w:p>
    <w:p>
      <w:pPr>
        <w:pStyle w:val="BodyText3"/>
        <w:ind w:firstLine="709"/>
        <w:rPr/>
      </w:pPr>
      <w:r>
        <w:rPr/>
        <w:t>Възможност за разкриване на такъв бизнес в избраното място предоставят самите природни ресурси – прекр</w:t>
      </w:r>
      <w:r>
        <w:rPr>
          <w:lang w:val="bg-BG"/>
        </w:rPr>
        <w:t>а</w:t>
      </w:r>
      <w:r>
        <w:rPr/>
        <w:t xml:space="preserve">сна плажна ивица, красива растителност, подходящия климат за почти целогодишен отдих. Не по-малко важна е екологичната чистота на района, възможностите за рентабилно развитие на селски туризъм /спокойствие, връзка с природата, екологично чисти и пресни храни/, наличие на културно – исторически забележителности, а именно близостта до </w:t>
      </w:r>
      <w:r>
        <w:rPr>
          <w:lang w:val="en-US"/>
        </w:rPr>
        <w:t>нос Калиакра</w:t>
      </w:r>
      <w:r>
        <w:rPr>
          <w:lang w:val="bg-BG"/>
        </w:rPr>
        <w:t>,</w:t>
      </w:r>
      <w:r>
        <w:rPr>
          <w:lang w:val="en-US"/>
        </w:rPr>
        <w:t xml:space="preserve"> ДКИ Двореца-Балчик</w:t>
      </w:r>
      <w:r>
        <w:rPr/>
        <w:t xml:space="preserve"> и други.</w:t>
      </w:r>
    </w:p>
    <w:p>
      <w:pPr>
        <w:pStyle w:val="Normal"/>
        <w:ind w:firstLine="709"/>
        <w:jc w:val="both"/>
        <w:rPr/>
      </w:pPr>
      <w:r>
        <w:rPr>
          <w:bCs/>
          <w:sz w:val="24"/>
          <w:lang w:val="ru-RU"/>
        </w:rPr>
        <w:t>В самия курортен град е постигнат нов реалистичен модел на отдих с ефективно съжителство на различни видове собственост. Всичко това отговаря на реално стратегическа концепция за устойчиво развитие на селището. Създаденият пътно – комуникационен режим, чиято интензивност намалява към плажа, води до освобождаване на зоните за активна ре</w:t>
      </w:r>
      <w:r>
        <w:rPr>
          <w:bCs/>
          <w:sz w:val="24"/>
          <w:lang w:val="bg-BG"/>
        </w:rPr>
        <w:t>л</w:t>
      </w:r>
      <w:r>
        <w:rPr>
          <w:bCs/>
          <w:sz w:val="24"/>
          <w:lang w:val="ru-RU"/>
        </w:rPr>
        <w:t>ак</w:t>
      </w:r>
      <w:r>
        <w:rPr>
          <w:bCs/>
          <w:sz w:val="24"/>
          <w:lang w:val="bg-BG"/>
        </w:rPr>
        <w:t>са</w:t>
      </w:r>
      <w:r>
        <w:rPr>
          <w:bCs/>
          <w:sz w:val="24"/>
          <w:lang w:val="ru-RU"/>
        </w:rPr>
        <w:t xml:space="preserve">ция и безпроблемно ползване на плажния ресурс. </w:t>
      </w:r>
    </w:p>
    <w:p>
      <w:pPr>
        <w:pStyle w:val="Normal"/>
        <w:ind w:firstLine="709"/>
        <w:jc w:val="both"/>
        <w:rPr/>
      </w:pPr>
      <w:r>
        <w:rPr>
          <w:bCs/>
          <w:sz w:val="24"/>
          <w:lang w:val="ru-RU"/>
        </w:rPr>
        <w:t>Новата комуникационна схема, която  структурната реформа в туризма неминуемо изисква, изисква и реализация на стратегически идеи за</w:t>
      </w:r>
      <w:r>
        <w:rPr>
          <w:bCs/>
          <w:sz w:val="24"/>
        </w:rPr>
        <w:t xml:space="preserve"> </w:t>
      </w:r>
      <w:r>
        <w:rPr>
          <w:bCs/>
          <w:sz w:val="24"/>
          <w:lang w:val="ru-RU"/>
        </w:rPr>
        <w:t>обновяване на многофункционалните пространстранства. До момента е повишено транспортно-комуникационното обслужване на целия град без да се нарушава равновесието на средата.</w:t>
      </w:r>
    </w:p>
    <w:p>
      <w:pPr>
        <w:pStyle w:val="TextBodyIndent"/>
        <w:ind w:left="709" w:hanging="0"/>
        <w:jc w:val="both"/>
        <w:rPr>
          <w:b w:val="false"/>
          <w:b w:val="false"/>
          <w:bCs/>
          <w:i/>
          <w:i/>
          <w:iCs/>
          <w:sz w:val="24"/>
          <w:lang w:val="bg-BG"/>
        </w:rPr>
      </w:pPr>
      <w:r>
        <w:rPr>
          <w:b w:val="false"/>
          <w:bCs/>
          <w:i/>
          <w:iCs/>
          <w:sz w:val="24"/>
          <w:lang w:val="bg-BG"/>
        </w:rPr>
        <w:br/>
      </w:r>
    </w:p>
    <w:p>
      <w:pPr>
        <w:pStyle w:val="TextBodyIndent"/>
        <w:ind w:left="709" w:hanging="0"/>
        <w:jc w:val="both"/>
        <w:rPr>
          <w:b w:val="false"/>
          <w:b w:val="false"/>
          <w:bCs/>
          <w:i/>
          <w:i/>
          <w:iCs/>
          <w:sz w:val="24"/>
          <w:lang w:val="bg-BG"/>
        </w:rPr>
      </w:pPr>
      <w:r>
        <w:rPr>
          <w:b w:val="false"/>
          <w:bCs/>
          <w:i/>
          <w:iCs/>
          <w:sz w:val="24"/>
          <w:lang w:val="bg-BG"/>
        </w:rPr>
        <w:t>Туристически ресурси</w:t>
      </w:r>
    </w:p>
    <w:p>
      <w:pPr>
        <w:pStyle w:val="TextBodyIndent"/>
        <w:ind w:firstLine="709"/>
        <w:jc w:val="both"/>
        <w:rPr>
          <w:b w:val="false"/>
          <w:b w:val="false"/>
          <w:bCs/>
          <w:sz w:val="24"/>
          <w:lang w:val="bg-BG"/>
        </w:rPr>
      </w:pPr>
      <w:r>
        <w:rPr>
          <w:b w:val="false"/>
          <w:bCs/>
          <w:sz w:val="24"/>
        </w:rPr>
        <w:t>Новите реалности в икономиката налагат инвестиране на капитали в традиционни отрасли с висока рентабилност, осигурени с местни ресурси и наличие на професионално подготвен персонал.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  <w:t>Т</w:t>
      </w:r>
      <w:r>
        <w:rPr>
          <w:bCs/>
          <w:sz w:val="24"/>
          <w:lang w:val="ru-RU"/>
        </w:rPr>
        <w:t>уризмът днес се определя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 xml:space="preserve">като един от най-перспективните отрасли на икономиката за 21 век, наблюдавайки и нарасналото търсене на по-евтини средства за подслон. </w:t>
      </w:r>
      <w:r>
        <w:rPr>
          <w:bCs/>
          <w:sz w:val="24"/>
          <w:lang w:val="bg-BG"/>
        </w:rPr>
        <w:t>Т</w:t>
      </w:r>
      <w:r>
        <w:rPr>
          <w:bCs/>
          <w:sz w:val="24"/>
          <w:lang w:val="ru-RU"/>
        </w:rPr>
        <w:t>уристическия</w:t>
      </w:r>
      <w:r>
        <w:rPr>
          <w:bCs/>
          <w:sz w:val="24"/>
          <w:lang w:val="bg-BG"/>
        </w:rPr>
        <w:t>т</w:t>
      </w:r>
      <w:r>
        <w:rPr>
          <w:bCs/>
          <w:sz w:val="24"/>
          <w:lang w:val="ru-RU"/>
        </w:rPr>
        <w:t xml:space="preserve"> пазар в района на Балчик </w:t>
      </w:r>
      <w:r>
        <w:rPr>
          <w:bCs/>
          <w:sz w:val="24"/>
          <w:lang w:val="bg-BG"/>
        </w:rPr>
        <w:t>представлява</w:t>
      </w:r>
      <w:r>
        <w:rPr>
          <w:bCs/>
          <w:sz w:val="24"/>
          <w:lang w:val="ru-RU"/>
        </w:rPr>
        <w:t xml:space="preserve"> съвкупност от условия, които могат да се оползотворят </w:t>
      </w:r>
      <w:r>
        <w:rPr>
          <w:bCs/>
          <w:sz w:val="24"/>
          <w:lang w:val="bg-BG"/>
        </w:rPr>
        <w:t>рационално</w:t>
      </w:r>
      <w:r>
        <w:rPr>
          <w:bCs/>
          <w:sz w:val="24"/>
          <w:lang w:val="ru-RU"/>
        </w:rPr>
        <w:t xml:space="preserve"> при умело съчетание на съвременен мениджмънт, природни ресурси и модерна инфраструктура. Не по-малко важен е фактът, че Добрич е административен и културен център и се намира в близост до Балчик.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 xml:space="preserve">Освен осигуряване на подслон и храна, хотелският комплекс предлага допълнителни услуги – предоставяне на информация, съхранение на ценности, извършване на резервации, зареждане на стаите с цветя, вино, сладкиши и поздравителни картички, панорамни пътувания, запазване на билети за различни транспортни средства, осигуряване на детска градина за деца, </w:t>
      </w:r>
      <w:r>
        <w:rPr>
          <w:bCs/>
          <w:sz w:val="24"/>
          <w:lang w:val="bg-BG"/>
        </w:rPr>
        <w:t xml:space="preserve">плувен </w:t>
      </w:r>
      <w:r>
        <w:rPr>
          <w:bCs/>
          <w:sz w:val="24"/>
          <w:lang w:val="ru-RU"/>
        </w:rPr>
        <w:t>басейн, събуждане на госта и подготовка на различни атракции, съобразени с желанията на гостите.</w:t>
      </w:r>
    </w:p>
    <w:p>
      <w:pPr>
        <w:pStyle w:val="Normal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>Х</w:t>
      </w:r>
      <w:r>
        <w:rPr>
          <w:sz w:val="24"/>
        </w:rPr>
        <w:t xml:space="preserve">отелът </w:t>
      </w:r>
      <w:r>
        <w:rPr>
          <w:sz w:val="24"/>
          <w:lang w:val="bg-BG"/>
        </w:rPr>
        <w:t>осигурява</w:t>
      </w:r>
      <w:r>
        <w:rPr>
          <w:sz w:val="24"/>
        </w:rPr>
        <w:t xml:space="preserve"> комплексно обслужване на посетителите при високо качество, съобразено със световните стандарти, внедряване на съвременни технологии за обслужване и провеждане на гъвкава пазарна политика като се използва ефективно и екологичносъобразно туристическия ресурс.</w:t>
      </w:r>
    </w:p>
    <w:p>
      <w:pPr>
        <w:pStyle w:val="Heading8"/>
        <w:ind w:firstLine="720"/>
        <w:jc w:val="both"/>
        <w:rPr/>
      </w:pPr>
      <w:r>
        <w:rPr/>
        <w:t>Човешки ресурси</w:t>
      </w:r>
    </w:p>
    <w:p>
      <w:pPr>
        <w:pStyle w:val="Normal"/>
        <w:ind w:firstLine="720"/>
        <w:jc w:val="both"/>
        <w:rPr/>
      </w:pPr>
      <w:r>
        <w:rPr>
          <w:bCs/>
          <w:sz w:val="24"/>
          <w:lang w:val="bg-BG"/>
        </w:rPr>
        <w:t>Човешкия потенциал е особено важен за ефективното функциониране на фирмата като цяло и в частност на различните нейни структури. В “Дионисополис-Балчик” ЕООД работят хора от различни възрасти. Средната възраст на персонала е 32 години. Има хора с опит и дългогодишен стаж в туристическия бизнес, а също така и млади хора с подходящо образование. Средната численост на работещите във фирмата е 25 човека.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>Основна задача за персонала при организиране на престоя на клиентите е безпроблемното пребиваване при висока степен на комфорт и създаване на максимална възможност за почивка и възстановяване.</w:t>
      </w:r>
    </w:p>
    <w:p>
      <w:pPr>
        <w:pStyle w:val="TextBodyIndent"/>
        <w:ind w:firstLine="709"/>
        <w:jc w:val="both"/>
        <w:rPr>
          <w:b w:val="false"/>
          <w:b w:val="false"/>
          <w:bCs/>
          <w:sz w:val="24"/>
          <w:lang w:val="bg-BG"/>
        </w:rPr>
      </w:pPr>
      <w:r>
        <w:rPr>
          <w:b w:val="false"/>
          <w:bCs/>
          <w:sz w:val="24"/>
          <w:lang w:val="bg-BG"/>
        </w:rPr>
      </w:r>
    </w:p>
    <w:p>
      <w:pPr>
        <w:pStyle w:val="TextBodyIndent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Процеси </w:t>
      </w:r>
    </w:p>
    <w:p>
      <w:pPr>
        <w:pStyle w:val="TextBodyIndent"/>
        <w:ind w:firstLine="720"/>
        <w:jc w:val="both"/>
        <w:rPr>
          <w:b w:val="false"/>
          <w:b w:val="false"/>
          <w:bCs/>
          <w:sz w:val="24"/>
          <w:lang w:val="bg-BG"/>
        </w:rPr>
      </w:pPr>
      <w:r>
        <w:rPr>
          <w:b w:val="false"/>
          <w:bCs/>
          <w:i/>
          <w:iCs/>
          <w:sz w:val="24"/>
        </w:rPr>
        <w:t>Процесът на приватизация</w:t>
      </w:r>
      <w:r>
        <w:rPr>
          <w:b w:val="false"/>
          <w:bCs/>
          <w:sz w:val="24"/>
        </w:rPr>
        <w:t xml:space="preserve"> се явява обективна предпоставка за създаване на условия за по-висока посещаемост и използваемост на услугите, предлагани от дружеството, за увеличаване на туристическия поток в гр. Балчик, както и за нарастване на доходите на дружеството.</w:t>
      </w:r>
    </w:p>
    <w:p>
      <w:pPr>
        <w:pStyle w:val="TextBody"/>
        <w:ind w:firstLine="720"/>
        <w:jc w:val="both"/>
        <w:rPr>
          <w:b w:val="false"/>
          <w:b w:val="false"/>
          <w:sz w:val="24"/>
          <w:u w:val="none"/>
        </w:rPr>
      </w:pPr>
      <w:r>
        <w:rPr>
          <w:b w:val="false"/>
          <w:bCs w:val="false"/>
          <w:i/>
          <w:iCs/>
          <w:sz w:val="24"/>
          <w:u w:val="none"/>
        </w:rPr>
        <w:t xml:space="preserve">Дистрибуция - </w:t>
      </w:r>
      <w:r>
        <w:rPr>
          <w:b w:val="false"/>
          <w:bCs w:val="false"/>
          <w:sz w:val="24"/>
          <w:u w:val="none"/>
        </w:rPr>
        <w:t xml:space="preserve">За реализация на туристическия продукт се използват директни и индиректни канали. Първите се осъществяват чрез собствена резервационна система и прилагане на директен маркетинг, а индиректните продажби – чрез използване на  туроператорски  фирми:  Интернешенъл Трейд Корпорейшън” - </w:t>
      </w:r>
      <w:r>
        <w:rPr>
          <w:b w:val="false"/>
          <w:sz w:val="24"/>
          <w:u w:val="none"/>
        </w:rPr>
        <w:t xml:space="preserve"> </w:t>
      </w:r>
      <w:r>
        <w:rPr>
          <w:b w:val="false"/>
          <w:sz w:val="24"/>
          <w:u w:val="none"/>
          <w:lang w:val="ru-RU"/>
        </w:rPr>
        <w:t xml:space="preserve">Белгия, </w:t>
      </w:r>
      <w:r>
        <w:rPr>
          <w:b w:val="false"/>
          <w:sz w:val="24"/>
          <w:u w:val="none"/>
        </w:rPr>
        <w:t>“</w:t>
      </w:r>
      <w:r>
        <w:rPr>
          <w:b w:val="false"/>
          <w:sz w:val="24"/>
          <w:u w:val="none"/>
          <w:lang w:val="ru-RU"/>
        </w:rPr>
        <w:t>Дорнекстрак</w:t>
      </w:r>
      <w:r>
        <w:rPr>
          <w:b w:val="false"/>
          <w:sz w:val="24"/>
          <w:u w:val="none"/>
        </w:rPr>
        <w:t>”</w:t>
      </w:r>
      <w:r>
        <w:rPr>
          <w:b w:val="false"/>
          <w:sz w:val="24"/>
          <w:u w:val="none"/>
          <w:lang w:val="ru-RU"/>
        </w:rPr>
        <w:t xml:space="preserve"> 26 – 30, </w:t>
      </w:r>
      <w:r>
        <w:rPr>
          <w:b w:val="false"/>
          <w:sz w:val="24"/>
          <w:u w:val="none"/>
        </w:rPr>
        <w:t>“</w:t>
      </w:r>
      <w:r>
        <w:rPr>
          <w:b w:val="false"/>
          <w:sz w:val="24"/>
          <w:u w:val="none"/>
          <w:lang w:val="ru-RU"/>
        </w:rPr>
        <w:t>Балкан холидей</w:t>
      </w:r>
      <w:r>
        <w:rPr>
          <w:b w:val="false"/>
          <w:sz w:val="24"/>
          <w:u w:val="none"/>
        </w:rPr>
        <w:t>”</w:t>
      </w:r>
      <w:r>
        <w:rPr>
          <w:b w:val="false"/>
          <w:sz w:val="24"/>
          <w:u w:val="none"/>
          <w:lang w:val="ru-RU"/>
        </w:rPr>
        <w:t xml:space="preserve"> и др</w:t>
      </w:r>
      <w:r>
        <w:rPr>
          <w:b w:val="false"/>
          <w:sz w:val="24"/>
          <w:u w:val="none"/>
        </w:rPr>
        <w:t>.</w:t>
      </w:r>
      <w:r>
        <w:rPr>
          <w:b w:val="false"/>
          <w:sz w:val="24"/>
          <w:u w:val="none"/>
          <w:lang w:val="ru-RU"/>
        </w:rPr>
        <w:t xml:space="preserve"> на базата на сключени договори, гарантиращи дългосрочно и лоялно партньорство. Изборът на тези посредници е следствие от тяхната висока ефективност, опит, наложено име, специализация и мащаби на дейност. При сключване на договор с туроператор той изисква гарантирано високо качество на обслужване на</w:t>
      </w:r>
      <w:r>
        <w:rPr>
          <w:b w:val="false"/>
          <w:sz w:val="24"/>
          <w:u w:val="none"/>
        </w:rPr>
        <w:t xml:space="preserve"> </w:t>
      </w:r>
      <w:r>
        <w:rPr>
          <w:b w:val="false"/>
          <w:sz w:val="24"/>
          <w:u w:val="none"/>
          <w:lang w:val="ru-RU"/>
        </w:rPr>
        <w:t xml:space="preserve">гостите, поддръжане на базата в перфектно състояние и предлагане на определен минимум от услуги. За да включат хотела в своите рекламни оферти тези фирми изискват да им бъдат предоставени по-ниски цени, отколкото при директна резервация, за да бъде офертата им конкурентноспособна. </w:t>
      </w:r>
    </w:p>
    <w:p>
      <w:pPr>
        <w:pStyle w:val="Normal"/>
        <w:ind w:firstLine="720"/>
        <w:jc w:val="both"/>
        <w:rPr>
          <w:sz w:val="24"/>
          <w:lang w:val="bg-BG"/>
        </w:rPr>
      </w:pPr>
      <w:r>
        <w:rPr>
          <w:sz w:val="24"/>
          <w:lang w:val="ru-RU"/>
        </w:rPr>
        <w:t xml:space="preserve">При  </w:t>
      </w:r>
      <w:r>
        <w:rPr>
          <w:i/>
          <w:iCs/>
          <w:sz w:val="24"/>
          <w:lang w:val="ru-RU"/>
        </w:rPr>
        <w:t>ценообразуването</w:t>
      </w:r>
      <w:r>
        <w:rPr>
          <w:sz w:val="24"/>
          <w:lang w:val="ru-RU"/>
        </w:rPr>
        <w:t xml:space="preserve"> се използва информацията за цените в бранша – за сходните по дейност хотели с определена надбавка, тъй като чрез използването на този метод се осигурява добра печалба и не се рискува нарушаване на деловия ритъм в бизнеса. Въпреки, че основната цел на ръководството е поддържането на достъпни цени, те не могат да бъдат прекалено ниски, тъй като много потребители на туристически услуги приемат </w:t>
      </w:r>
      <w:r>
        <w:rPr>
          <w:sz w:val="24"/>
          <w:lang w:val="bg-BG"/>
        </w:rPr>
        <w:t>цените</w:t>
      </w:r>
      <w:r>
        <w:rPr>
          <w:sz w:val="24"/>
          <w:lang w:val="ru-RU"/>
        </w:rPr>
        <w:t xml:space="preserve"> като индикатор за качество. </w:t>
      </w:r>
    </w:p>
    <w:p>
      <w:pPr>
        <w:pStyle w:val="Normal"/>
        <w:ind w:firstLine="720"/>
        <w:jc w:val="both"/>
        <w:rPr/>
      </w:pPr>
      <w:r>
        <w:rPr>
          <w:bCs/>
          <w:i/>
          <w:iCs/>
          <w:sz w:val="24"/>
          <w:lang w:val="bg-BG"/>
        </w:rPr>
        <w:t xml:space="preserve">Промоция и реклама - </w:t>
      </w:r>
      <w:r>
        <w:rPr>
          <w:bCs/>
          <w:sz w:val="24"/>
          <w:lang w:val="ru-RU"/>
        </w:rPr>
        <w:t xml:space="preserve">Основна задача на персонала е да накара гостите да се чувстват като у дома си – удобно и спокойно, за да идват отново и отново. Ръководното </w:t>
      </w:r>
      <w:r>
        <w:rPr>
          <w:bCs/>
          <w:sz w:val="24"/>
          <w:lang w:val="bg-BG"/>
        </w:rPr>
        <w:t>мото</w:t>
      </w:r>
      <w:r>
        <w:rPr>
          <w:bCs/>
          <w:sz w:val="24"/>
          <w:lang w:val="ru-RU"/>
        </w:rPr>
        <w:t xml:space="preserve"> за мениджърския екип е </w:t>
      </w:r>
      <w:r>
        <w:rPr>
          <w:bCs/>
          <w:sz w:val="24"/>
          <w:lang w:val="bg-BG"/>
        </w:rPr>
        <w:t>“</w:t>
      </w:r>
      <w:r>
        <w:rPr>
          <w:bCs/>
          <w:sz w:val="24"/>
          <w:lang w:val="ru-RU"/>
        </w:rPr>
        <w:t>Мисли глобално, действай локално!</w:t>
      </w:r>
      <w:r>
        <w:rPr>
          <w:bCs/>
          <w:sz w:val="24"/>
          <w:lang w:val="bg-BG"/>
        </w:rPr>
        <w:t>”</w:t>
      </w:r>
    </w:p>
    <w:p>
      <w:pPr>
        <w:pStyle w:val="Normal"/>
        <w:jc w:val="both"/>
        <w:rPr/>
      </w:pPr>
      <w:r>
        <w:rPr>
          <w:bCs/>
          <w:sz w:val="24"/>
          <w:lang w:val="ru-RU"/>
        </w:rPr>
        <w:tab/>
        <w:t>Сред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>основните цели е всички дейности да бъдат съобразени със запазване на екологичното равновесие в района и стимулиране на различни мероприятия, насочени към опазване на околната среда.</w:t>
      </w:r>
    </w:p>
    <w:p>
      <w:pPr>
        <w:pStyle w:val="Normal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ab/>
      </w:r>
      <w:r>
        <w:rPr>
          <w:bCs/>
          <w:sz w:val="24"/>
          <w:lang w:val="bg-BG"/>
        </w:rPr>
        <w:t xml:space="preserve">На </w:t>
      </w:r>
      <w:r>
        <w:rPr>
          <w:bCs/>
          <w:sz w:val="24"/>
          <w:lang w:val="ru-RU"/>
        </w:rPr>
        <w:t xml:space="preserve">входа на хотела </w:t>
      </w:r>
      <w:r>
        <w:rPr>
          <w:bCs/>
          <w:sz w:val="24"/>
          <w:lang w:val="bg-BG"/>
        </w:rPr>
        <w:t>има неонова реклама</w:t>
      </w:r>
      <w:r>
        <w:rPr>
          <w:bCs/>
          <w:sz w:val="24"/>
        </w:rPr>
        <w:t xml:space="preserve">. </w:t>
      </w:r>
      <w:r>
        <w:rPr>
          <w:bCs/>
          <w:sz w:val="24"/>
          <w:lang w:val="bg-BG"/>
        </w:rPr>
        <w:t>П</w:t>
      </w:r>
      <w:r>
        <w:rPr>
          <w:bCs/>
          <w:sz w:val="24"/>
          <w:lang w:val="ru-RU"/>
        </w:rPr>
        <w:t xml:space="preserve">оставени </w:t>
      </w:r>
      <w:r>
        <w:rPr>
          <w:bCs/>
          <w:sz w:val="24"/>
          <w:lang w:val="bg-BG"/>
        </w:rPr>
        <w:t xml:space="preserve">са </w:t>
      </w:r>
      <w:r>
        <w:rPr>
          <w:bCs/>
          <w:sz w:val="24"/>
          <w:lang w:val="ru-RU"/>
        </w:rPr>
        <w:t xml:space="preserve">2 рекламни пана на 1 км. от хотела на главни пътища от републиканската мрежа. </w:t>
      </w:r>
      <w:r>
        <w:rPr>
          <w:bCs/>
          <w:sz w:val="24"/>
          <w:lang w:val="bg-BG"/>
        </w:rPr>
        <w:t>И</w:t>
      </w:r>
      <w:r>
        <w:rPr>
          <w:bCs/>
          <w:sz w:val="24"/>
          <w:lang w:val="ru-RU"/>
        </w:rPr>
        <w:t xml:space="preserve">зработени </w:t>
      </w:r>
      <w:r>
        <w:rPr>
          <w:bCs/>
          <w:sz w:val="24"/>
          <w:lang w:val="bg-BG"/>
        </w:rPr>
        <w:t xml:space="preserve">са </w:t>
      </w:r>
      <w:r>
        <w:rPr>
          <w:bCs/>
          <w:sz w:val="24"/>
          <w:lang w:val="ru-RU"/>
        </w:rPr>
        <w:t xml:space="preserve">постери и брошури, бланки, картонени и джобни папки, рекламни сувенири и пликове с фирмен знак, които </w:t>
      </w:r>
      <w:r>
        <w:rPr>
          <w:bCs/>
          <w:sz w:val="24"/>
          <w:lang w:val="bg-BG"/>
        </w:rPr>
        <w:t xml:space="preserve">се </w:t>
      </w:r>
      <w:r>
        <w:rPr>
          <w:bCs/>
          <w:sz w:val="24"/>
          <w:lang w:val="ru-RU"/>
        </w:rPr>
        <w:t>използва</w:t>
      </w:r>
      <w:r>
        <w:rPr>
          <w:bCs/>
          <w:sz w:val="24"/>
          <w:lang w:val="bg-BG"/>
        </w:rPr>
        <w:t>т</w:t>
      </w:r>
      <w:r>
        <w:rPr>
          <w:bCs/>
          <w:sz w:val="24"/>
          <w:lang w:val="ru-RU"/>
        </w:rPr>
        <w:t xml:space="preserve"> основно за вътрешно разпространение в организацията и при осъществяване на комуникациите с партньор</w:t>
      </w:r>
      <w:r>
        <w:rPr>
          <w:bCs/>
          <w:sz w:val="24"/>
          <w:lang w:val="bg-BG"/>
        </w:rPr>
        <w:t>и</w:t>
      </w:r>
      <w:r>
        <w:rPr>
          <w:bCs/>
          <w:sz w:val="24"/>
          <w:lang w:val="ru-RU"/>
        </w:rPr>
        <w:t xml:space="preserve">. </w:t>
      </w:r>
      <w:r>
        <w:rPr>
          <w:bCs/>
          <w:sz w:val="24"/>
          <w:lang w:val="bg-BG"/>
        </w:rPr>
        <w:t>Предвижда се да бъдат</w:t>
      </w:r>
      <w:r>
        <w:rPr>
          <w:bCs/>
          <w:sz w:val="24"/>
          <w:lang w:val="ru-RU"/>
        </w:rPr>
        <w:t xml:space="preserve"> пуснати реклами, покриващи цялата територия на страната</w:t>
      </w:r>
      <w:r>
        <w:rPr>
          <w:bCs/>
          <w:sz w:val="24"/>
          <w:lang w:val="bg-BG"/>
        </w:rPr>
        <w:t>.</w:t>
      </w:r>
      <w:r>
        <w:rPr>
          <w:bCs/>
          <w:sz w:val="24"/>
          <w:lang w:val="ru-RU"/>
        </w:rPr>
        <w:t xml:space="preserve"> За популяризиране на търговската марка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  <w:lang w:val="ru-RU"/>
        </w:rPr>
        <w:t>Дионисополис – Балчик</w:t>
      </w:r>
      <w:r>
        <w:rPr>
          <w:bCs/>
          <w:cap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се предвижда </w:t>
      </w:r>
      <w:r>
        <w:rPr>
          <w:bCs/>
          <w:sz w:val="24"/>
          <w:lang w:val="bg-BG"/>
        </w:rPr>
        <w:t xml:space="preserve">още </w:t>
      </w:r>
      <w:r>
        <w:rPr>
          <w:bCs/>
          <w:sz w:val="24"/>
          <w:lang w:val="ru-RU"/>
        </w:rPr>
        <w:t>участие в изложби – базари на туристически фирми.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  <w:lang w:val="ru-RU"/>
        </w:rPr>
        <w:t>За реклама на туристическия продукт се използват възможностите, опитът и контактите на туропеарторските фирми.</w:t>
      </w:r>
    </w:p>
    <w:p>
      <w:pPr>
        <w:pStyle w:val="Normal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  <w:tab/>
      </w:r>
      <w:r>
        <w:rPr>
          <w:sz w:val="24"/>
        </w:rPr>
        <w:t xml:space="preserve">Предвижда се </w:t>
      </w:r>
      <w:r>
        <w:rPr>
          <w:sz w:val="24"/>
          <w:lang w:val="bg-BG"/>
        </w:rPr>
        <w:t xml:space="preserve">да се </w:t>
      </w:r>
      <w:r>
        <w:rPr>
          <w:sz w:val="24"/>
        </w:rPr>
        <w:t>открие web страница в Интернет с графично изображение на фирмения знак, фотографии на материално – техническата база и основната информация за хотела.</w:t>
      </w:r>
    </w:p>
    <w:p>
      <w:pPr>
        <w:pStyle w:val="Normal"/>
        <w:jc w:val="both"/>
        <w:rPr/>
      </w:pPr>
      <w:r>
        <w:rPr>
          <w:bCs/>
          <w:sz w:val="24"/>
          <w:lang w:val="ru-RU"/>
        </w:rPr>
        <w:tab/>
      </w:r>
      <w:r>
        <w:rPr>
          <w:bCs/>
          <w:sz w:val="24"/>
          <w:lang w:val="bg-BG"/>
        </w:rPr>
        <w:t>Н</w:t>
      </w:r>
      <w:r>
        <w:rPr>
          <w:bCs/>
          <w:sz w:val="24"/>
          <w:lang w:val="ru-RU"/>
        </w:rPr>
        <w:t>асърчаването на продажбите на туристическия продукт става чрез следните методи: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Стимулиране на редовните гости или на посетителите на хотела 2 пъти годишно за над 10 дни – карта за безплатно участие в различни анимации предлагани в хотела /екскурзии и пр. /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За престой повече от 14 дни гостите получават подарък преди  напускането на хотела – коктейл по избор, различни сувенири.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1418" w:leader="none"/>
        </w:tabs>
        <w:ind w:left="1418" w:hanging="283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Сключване на договор с големи индуструални предприятия в страната, които на базата на определени критерии да изпращат своите работници на почивка в комплекса при преференциални условия.</w:t>
      </w:r>
    </w:p>
    <w:p>
      <w:pPr>
        <w:pStyle w:val="TextBodyIndent"/>
        <w:ind w:firstLine="709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TextBodyIndent"/>
        <w:ind w:firstLine="709"/>
        <w:jc w:val="both"/>
        <w:rPr>
          <w:sz w:val="24"/>
          <w:lang w:val="bg-BG"/>
        </w:rPr>
      </w:pPr>
      <w:r>
        <w:rPr>
          <w:sz w:val="24"/>
          <w:lang w:val="bg-BG"/>
        </w:rPr>
        <w:t>Функции и дейност</w:t>
      </w:r>
    </w:p>
    <w:p>
      <w:pPr>
        <w:pStyle w:val="TextBodyIndent"/>
        <w:ind w:firstLine="709"/>
        <w:jc w:val="both"/>
        <w:rPr/>
      </w:pPr>
      <w:r>
        <w:rPr>
          <w:b w:val="false"/>
          <w:bCs/>
          <w:sz w:val="24"/>
          <w:lang w:val="bg-BG"/>
        </w:rPr>
        <w:t>Основната дейност</w:t>
      </w:r>
      <w:r>
        <w:rPr>
          <w:b w:val="false"/>
          <w:bCs/>
          <w:sz w:val="24"/>
        </w:rPr>
        <w:t xml:space="preserve"> </w:t>
      </w:r>
      <w:r>
        <w:rPr>
          <w:b w:val="false"/>
          <w:bCs/>
          <w:sz w:val="24"/>
          <w:lang w:val="bg-BG"/>
        </w:rPr>
        <w:t>на “</w:t>
      </w:r>
      <w:r>
        <w:rPr>
          <w:b w:val="false"/>
          <w:bCs/>
          <w:sz w:val="24"/>
        </w:rPr>
        <w:t>ДИОНИСОПОЛИС – БАЛЧИК</w:t>
      </w:r>
      <w:r>
        <w:rPr>
          <w:b w:val="false"/>
          <w:bCs/>
          <w:sz w:val="24"/>
          <w:lang w:val="bg-BG"/>
        </w:rPr>
        <w:t>”</w:t>
      </w:r>
      <w:r>
        <w:rPr>
          <w:b w:val="false"/>
          <w:bCs/>
          <w:sz w:val="24"/>
        </w:rPr>
        <w:t xml:space="preserve"> - ЕООД е хотелиерство и ресторантьорство.</w:t>
      </w:r>
    </w:p>
    <w:p>
      <w:pPr>
        <w:pStyle w:val="TextBodyIndent"/>
        <w:ind w:firstLine="709"/>
        <w:jc w:val="both"/>
        <w:rPr>
          <w:b w:val="false"/>
          <w:b w:val="false"/>
          <w:bCs/>
          <w:sz w:val="24"/>
        </w:rPr>
      </w:pPr>
      <w:r>
        <w:rPr>
          <w:b w:val="false"/>
          <w:bCs/>
          <w:sz w:val="24"/>
        </w:rPr>
        <w:t>Дружеството осъществява дейността си в следните обекти:</w:t>
      </w:r>
    </w:p>
    <w:p>
      <w:pPr>
        <w:pStyle w:val="TextBodyIndent"/>
        <w:numPr>
          <w:ilvl w:val="0"/>
          <w:numId w:val="14"/>
        </w:numPr>
        <w:tabs>
          <w:tab w:val="clear" w:pos="720"/>
          <w:tab w:val="left" w:pos="1418" w:leader="none"/>
        </w:tabs>
        <w:ind w:left="1418" w:hanging="283"/>
        <w:jc w:val="both"/>
        <w:rPr>
          <w:b w:val="false"/>
          <w:b w:val="false"/>
          <w:bCs/>
          <w:sz w:val="24"/>
        </w:rPr>
      </w:pPr>
      <w:r>
        <w:rPr>
          <w:b w:val="false"/>
          <w:bCs/>
          <w:sz w:val="24"/>
        </w:rPr>
        <w:t xml:space="preserve">Хотел </w:t>
      </w:r>
      <w:r>
        <w:rPr>
          <w:b w:val="false"/>
          <w:bCs/>
          <w:sz w:val="24"/>
          <w:lang w:val="bg-BG"/>
        </w:rPr>
        <w:t>“</w:t>
      </w:r>
      <w:r>
        <w:rPr>
          <w:b w:val="false"/>
          <w:bCs/>
          <w:sz w:val="24"/>
        </w:rPr>
        <w:t>Балчик</w:t>
      </w:r>
      <w:r>
        <w:rPr>
          <w:b w:val="false"/>
          <w:bCs/>
          <w:sz w:val="24"/>
          <w:lang w:val="bg-BG"/>
        </w:rPr>
        <w:t>”</w:t>
      </w:r>
    </w:p>
    <w:p>
      <w:pPr>
        <w:pStyle w:val="TextBodyIndent"/>
        <w:numPr>
          <w:ilvl w:val="0"/>
          <w:numId w:val="14"/>
        </w:numPr>
        <w:tabs>
          <w:tab w:val="clear" w:pos="720"/>
          <w:tab w:val="left" w:pos="1418" w:leader="none"/>
        </w:tabs>
        <w:ind w:left="1418" w:hanging="283"/>
        <w:jc w:val="both"/>
        <w:rPr>
          <w:b w:val="false"/>
          <w:b w:val="false"/>
          <w:bCs/>
          <w:sz w:val="24"/>
        </w:rPr>
      </w:pPr>
      <w:r>
        <w:rPr>
          <w:b w:val="false"/>
          <w:bCs/>
          <w:sz w:val="24"/>
          <w:lang w:val="bg-BG"/>
        </w:rPr>
        <w:t>Ресторант “Балчик”</w:t>
      </w:r>
    </w:p>
    <w:p>
      <w:pPr>
        <w:pStyle w:val="TextBodyIndent"/>
        <w:numPr>
          <w:ilvl w:val="0"/>
          <w:numId w:val="14"/>
        </w:numPr>
        <w:tabs>
          <w:tab w:val="clear" w:pos="720"/>
          <w:tab w:val="left" w:pos="1418" w:leader="none"/>
        </w:tabs>
        <w:ind w:left="1418" w:hanging="283"/>
        <w:jc w:val="both"/>
        <w:rPr>
          <w:b w:val="false"/>
          <w:b w:val="false"/>
          <w:bCs/>
          <w:sz w:val="24"/>
        </w:rPr>
      </w:pPr>
      <w:r>
        <w:rPr>
          <w:b w:val="false"/>
          <w:bCs/>
          <w:sz w:val="24"/>
          <w:lang w:val="bg-BG"/>
        </w:rPr>
        <w:t>Лоби –бар</w:t>
      </w:r>
    </w:p>
    <w:p>
      <w:pPr>
        <w:pStyle w:val="TextBodyIndent"/>
        <w:ind w:firstLine="709"/>
        <w:jc w:val="both"/>
        <w:rPr/>
      </w:pPr>
      <w:r>
        <w:rPr>
          <w:b w:val="false"/>
          <w:bCs/>
          <w:sz w:val="24"/>
        </w:rPr>
        <w:t>Реализацията на предоставения от дружеството туристически продукт е свързан с клиенти от страната и чужбина</w:t>
      </w:r>
      <w:r>
        <w:rPr>
          <w:b w:val="false"/>
          <w:bCs/>
          <w:sz w:val="24"/>
          <w:lang w:val="bg-BG"/>
        </w:rPr>
        <w:t>.</w:t>
      </w:r>
    </w:p>
    <w:p>
      <w:pPr>
        <w:pStyle w:val="Normal"/>
        <w:ind w:firstLine="709"/>
        <w:jc w:val="both"/>
        <w:rPr/>
      </w:pPr>
      <w:r>
        <w:rPr>
          <w:bCs/>
          <w:sz w:val="24"/>
          <w:lang w:val="ru-RU"/>
        </w:rPr>
        <w:t>Поради спицифика</w:t>
      </w:r>
      <w:r>
        <w:rPr>
          <w:bCs/>
          <w:sz w:val="24"/>
          <w:lang w:val="bg-BG"/>
        </w:rPr>
        <w:t>т</w:t>
      </w:r>
      <w:r>
        <w:rPr>
          <w:bCs/>
          <w:sz w:val="24"/>
          <w:lang w:val="ru-RU"/>
        </w:rPr>
        <w:t xml:space="preserve">а избраното място за локализация на хотелския комплекс – в близост </w:t>
      </w:r>
      <w:r>
        <w:rPr>
          <w:bCs/>
          <w:sz w:val="24"/>
          <w:lang w:val="bg-BG"/>
        </w:rPr>
        <w:t>до</w:t>
      </w:r>
      <w:r>
        <w:rPr>
          <w:bCs/>
          <w:sz w:val="24"/>
          <w:lang w:val="ru-RU"/>
        </w:rPr>
        <w:t xml:space="preserve"> морския бряг, се предоставя информация за климатичните условия. </w:t>
      </w:r>
      <w:r>
        <w:rPr>
          <w:bCs/>
          <w:sz w:val="24"/>
          <w:lang w:val="bg-BG"/>
        </w:rPr>
        <w:t>З</w:t>
      </w:r>
      <w:r>
        <w:rPr>
          <w:bCs/>
          <w:sz w:val="24"/>
          <w:lang w:val="ru-RU"/>
        </w:rPr>
        <w:t>а децата се организират специални образователни програми за флората и фауната в района.</w:t>
      </w:r>
    </w:p>
    <w:p>
      <w:pPr>
        <w:pStyle w:val="TextBodyIndent"/>
        <w:ind w:firstLine="720"/>
        <w:jc w:val="both"/>
        <w:rPr/>
      </w:pPr>
      <w:r>
        <w:rPr>
          <w:b w:val="false"/>
          <w:bCs/>
          <w:sz w:val="24"/>
        </w:rPr>
        <w:t>След основните конкурентни предимства на хотелски</w:t>
      </w:r>
      <w:r>
        <w:rPr>
          <w:b w:val="false"/>
          <w:bCs/>
          <w:sz w:val="24"/>
          <w:lang w:val="bg-BG"/>
        </w:rPr>
        <w:t>я</w:t>
      </w:r>
      <w:r>
        <w:rPr>
          <w:b w:val="false"/>
          <w:bCs/>
          <w:sz w:val="24"/>
        </w:rPr>
        <w:t xml:space="preserve"> комплекс е, че предлаганият туристически продукт се характеризира с поливалентност. Комплексът включва търговски център, чиито предлагани продукти </w:t>
      </w:r>
      <w:r>
        <w:rPr>
          <w:b w:val="false"/>
          <w:bCs/>
          <w:sz w:val="24"/>
          <w:lang w:val="bg-BG"/>
        </w:rPr>
        <w:t>не</w:t>
      </w:r>
      <w:r>
        <w:rPr>
          <w:b w:val="false"/>
          <w:bCs/>
          <w:sz w:val="24"/>
        </w:rPr>
        <w:t xml:space="preserve"> дублират тези от заведенията за хранене / маркови напитки, вещи за лична употреба, произведения на изкуството, висококачествени сувенири</w:t>
      </w:r>
      <w:r>
        <w:rPr>
          <w:b w:val="false"/>
          <w:bCs/>
          <w:sz w:val="24"/>
          <w:lang w:val="bg-BG"/>
        </w:rPr>
        <w:t>/</w:t>
      </w:r>
      <w:r>
        <w:rPr>
          <w:b w:val="false"/>
          <w:bCs/>
          <w:sz w:val="24"/>
        </w:rPr>
        <w:t>. Дружеството разполага със заведени</w:t>
      </w:r>
      <w:r>
        <w:rPr>
          <w:b w:val="false"/>
          <w:bCs/>
          <w:sz w:val="24"/>
          <w:lang w:val="bg-BG"/>
        </w:rPr>
        <w:t>я</w:t>
      </w:r>
      <w:r>
        <w:rPr>
          <w:b w:val="false"/>
          <w:bCs/>
          <w:sz w:val="24"/>
        </w:rPr>
        <w:t xml:space="preserve"> за хранене и развлечения с общо оклоло </w:t>
      </w:r>
      <w:r>
        <w:rPr>
          <w:b w:val="false"/>
          <w:bCs/>
          <w:sz w:val="24"/>
          <w:lang w:val="bg-BG"/>
        </w:rPr>
        <w:t>75</w:t>
      </w:r>
      <w:r>
        <w:rPr>
          <w:b w:val="false"/>
          <w:bCs/>
          <w:sz w:val="24"/>
        </w:rPr>
        <w:t xml:space="preserve"> седящи мес</w:t>
      </w:r>
      <w:r>
        <w:rPr>
          <w:b w:val="false"/>
          <w:bCs/>
          <w:sz w:val="24"/>
          <w:lang w:val="bg-BG"/>
        </w:rPr>
        <w:t>т</w:t>
      </w:r>
      <w:r>
        <w:rPr>
          <w:b w:val="false"/>
          <w:bCs/>
          <w:sz w:val="24"/>
        </w:rPr>
        <w:t xml:space="preserve">а </w:t>
      </w:r>
      <w:r>
        <w:rPr>
          <w:b w:val="false"/>
          <w:bCs/>
          <w:sz w:val="24"/>
          <w:lang w:val="bg-BG"/>
        </w:rPr>
        <w:t xml:space="preserve">на </w:t>
      </w:r>
      <w:r>
        <w:rPr>
          <w:b w:val="false"/>
          <w:bCs/>
          <w:sz w:val="24"/>
        </w:rPr>
        <w:t>закрито и открито. Предлаганото в ресторанта меню, включва национална и европейска кухня, маркови алкохолни и безалкохолни напитки,</w:t>
      </w:r>
      <w:r>
        <w:rPr>
          <w:b w:val="false"/>
          <w:bCs/>
          <w:sz w:val="24"/>
          <w:lang w:val="bg-BG"/>
        </w:rPr>
        <w:t xml:space="preserve"> </w:t>
      </w:r>
      <w:r>
        <w:rPr>
          <w:b w:val="false"/>
          <w:bCs/>
          <w:sz w:val="24"/>
        </w:rPr>
        <w:t>десерти и други. Заведенията работят преди всичко на свободна консумация – обед и вечер.</w:t>
      </w:r>
    </w:p>
    <w:p>
      <w:pPr>
        <w:pStyle w:val="Normal"/>
        <w:ind w:firstLine="720"/>
        <w:jc w:val="both"/>
        <w:rPr/>
      </w:pPr>
      <w:r>
        <w:rPr>
          <w:bCs/>
          <w:sz w:val="24"/>
          <w:lang w:val="bg-BG"/>
        </w:rPr>
        <w:t xml:space="preserve">Извършват се разнообразни </w:t>
      </w:r>
      <w:r>
        <w:rPr>
          <w:bCs/>
          <w:sz w:val="24"/>
          <w:lang w:val="ru-RU"/>
        </w:rPr>
        <w:t xml:space="preserve">услуги като резервации, анимация, съчетаване с други мероприятия, провеждащи се на територията на целия комплекс. В хотела </w:t>
      </w:r>
      <w:r>
        <w:rPr>
          <w:bCs/>
          <w:sz w:val="24"/>
          <w:lang w:val="bg-BG"/>
        </w:rPr>
        <w:t>се</w:t>
      </w:r>
      <w:r>
        <w:rPr>
          <w:bCs/>
          <w:sz w:val="24"/>
          <w:lang w:val="ru-RU"/>
        </w:rPr>
        <w:t xml:space="preserve"> предлагат</w:t>
      </w:r>
      <w:r>
        <w:rPr>
          <w:bCs/>
          <w:sz w:val="24"/>
          <w:lang w:val="bg-BG"/>
        </w:rPr>
        <w:t xml:space="preserve"> още</w:t>
      </w:r>
      <w:r>
        <w:rPr>
          <w:bCs/>
          <w:sz w:val="24"/>
          <w:lang w:val="ru-RU"/>
        </w:rPr>
        <w:t>: екскурзии до интересни за туристите забележителности, подготовка на излети и пикници. Предвижда се провеждане на карнавали за децата и вечер на хотела.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 xml:space="preserve">Ценовата политика </w:t>
      </w:r>
      <w:r>
        <w:rPr>
          <w:bCs/>
          <w:sz w:val="24"/>
          <w:lang w:val="bg-BG"/>
        </w:rPr>
        <w:t>е</w:t>
      </w:r>
      <w:r>
        <w:rPr>
          <w:bCs/>
          <w:sz w:val="24"/>
          <w:lang w:val="ru-RU"/>
        </w:rPr>
        <w:t xml:space="preserve"> ориентирана към клиенти с по-високи доходи, като се гарантират първокласно обслужване, висока степен на организираност и създаване на оптимална възможност за почивка и възстановяване. </w:t>
      </w:r>
      <w:r>
        <w:rPr>
          <w:bCs/>
          <w:sz w:val="24"/>
          <w:lang w:val="bg-BG"/>
        </w:rPr>
        <w:t xml:space="preserve">Извършват </w:t>
      </w:r>
      <w:r>
        <w:rPr>
          <w:bCs/>
          <w:sz w:val="24"/>
          <w:lang w:val="ru-RU"/>
        </w:rPr>
        <w:t xml:space="preserve">се различни маркетингови дейности за налагане на търговската марка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  <w:lang w:val="ru-RU"/>
        </w:rPr>
        <w:t>Дионисополис – Балчик</w:t>
      </w:r>
      <w:r>
        <w:rPr>
          <w:bCs/>
          <w:caps/>
          <w:sz w:val="24"/>
          <w:lang w:val="bg-BG"/>
        </w:rPr>
        <w:t>”</w:t>
      </w:r>
      <w:r>
        <w:rPr>
          <w:bCs/>
          <w:sz w:val="24"/>
          <w:lang w:val="ru-RU"/>
        </w:rPr>
        <w:t xml:space="preserve"> и изграждането на имидж на лоялен партньор и перфектен хотелиер на туристическия пазар.</w:t>
      </w:r>
      <w:r>
        <w:rPr>
          <w:bCs/>
          <w:sz w:val="24"/>
          <w:lang w:val="bg-BG"/>
        </w:rPr>
        <w:t xml:space="preserve"> Правят</w:t>
      </w:r>
      <w:r>
        <w:rPr>
          <w:bCs/>
          <w:sz w:val="24"/>
          <w:lang w:val="ru-RU"/>
        </w:rPr>
        <w:t xml:space="preserve"> се сезонни намаления за ненатоварените месеци и специална оферта за допълнителни услуги. Ако </w:t>
      </w:r>
      <w:r>
        <w:rPr>
          <w:bCs/>
          <w:sz w:val="24"/>
          <w:lang w:val="bg-BG"/>
        </w:rPr>
        <w:t xml:space="preserve">се наблюдава спад в </w:t>
      </w:r>
      <w:r>
        <w:rPr>
          <w:bCs/>
          <w:sz w:val="24"/>
          <w:lang w:val="ru-RU"/>
        </w:rPr>
        <w:t xml:space="preserve">търсенето на определена допълнителна услуга, се </w:t>
      </w:r>
      <w:r>
        <w:rPr>
          <w:bCs/>
          <w:sz w:val="24"/>
          <w:lang w:val="bg-BG"/>
        </w:rPr>
        <w:t>извършва</w:t>
      </w:r>
      <w:r>
        <w:rPr>
          <w:bCs/>
          <w:sz w:val="24"/>
          <w:lang w:val="ru-RU"/>
        </w:rPr>
        <w:t xml:space="preserve"> стимулиране на продажбите чрез намаление на цените и осигуряване на безплатни атракции за  гостите на хотела. За да се осигури посещаемост на хотела през уикенда, в ненатоварените месеци се предлагат специални оферти. За гости с резервация над 14 дни има безплатен подарък от ръководството на хотела. Ако гостът на хотела </w:t>
      </w:r>
      <w:r>
        <w:rPr>
          <w:bCs/>
          <w:sz w:val="24"/>
          <w:lang w:val="bg-BG"/>
        </w:rPr>
        <w:t>з</w:t>
      </w:r>
      <w:r>
        <w:rPr>
          <w:bCs/>
          <w:sz w:val="24"/>
          <w:lang w:val="ru-RU"/>
        </w:rPr>
        <w:t>аплати предварително услугите, които смята да използва получава определена отстъпка.</w:t>
      </w:r>
      <w:r>
        <w:rPr>
          <w:bCs/>
          <w:sz w:val="24"/>
          <w:lang w:val="bg-BG"/>
        </w:rPr>
        <w:t xml:space="preserve"> </w:t>
      </w:r>
      <w:r>
        <w:rPr>
          <w:bCs/>
          <w:i/>
          <w:sz w:val="24"/>
        </w:rPr>
        <w:t>При прилагане на тази ценова политика задължително се поддържа качеството на предлагането.</w:t>
      </w:r>
    </w:p>
    <w:p>
      <w:pPr>
        <w:pStyle w:val="Normal"/>
        <w:jc w:val="both"/>
        <w:rPr>
          <w:bCs/>
          <w:sz w:val="24"/>
          <w:lang w:val="bg-BG"/>
        </w:rPr>
      </w:pPr>
      <w:r>
        <w:rPr>
          <w:bCs/>
          <w:sz w:val="24"/>
          <w:lang w:val="ru-RU"/>
        </w:rPr>
        <w:tab/>
        <w:t xml:space="preserve">Фирмената марка като част от маркетинговата стратегия </w:t>
      </w:r>
      <w:r>
        <w:rPr>
          <w:bCs/>
          <w:sz w:val="24"/>
          <w:lang w:val="bg-BG"/>
        </w:rPr>
        <w:t>се налага все повече</w:t>
      </w:r>
      <w:r>
        <w:rPr>
          <w:bCs/>
          <w:sz w:val="24"/>
          <w:lang w:val="ru-RU"/>
        </w:rPr>
        <w:t xml:space="preserve"> като гаранция за високо качество. Тя се свързва с организираност, ефективност и качествено обслужване.</w:t>
      </w:r>
    </w:p>
    <w:p>
      <w:pPr>
        <w:pStyle w:val="Normal"/>
        <w:ind w:firstLine="360"/>
        <w:jc w:val="both"/>
        <w:rPr/>
      </w:pPr>
      <w:r>
        <w:rPr>
          <w:bCs/>
          <w:sz w:val="24"/>
          <w:lang w:val="bg-BG"/>
        </w:rPr>
        <w:tab/>
      </w:r>
      <w:r>
        <w:rPr>
          <w:bCs/>
          <w:sz w:val="24"/>
        </w:rPr>
        <w:t xml:space="preserve">Като краен резултат на туристическия продукт и ценовата политика на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</w:rPr>
        <w:t>Дионисополис – Балчик</w:t>
      </w:r>
      <w:r>
        <w:rPr>
          <w:bCs/>
          <w:caps/>
          <w:sz w:val="24"/>
          <w:lang w:val="bg-BG"/>
        </w:rPr>
        <w:t>”</w:t>
      </w:r>
      <w:r>
        <w:rPr>
          <w:bCs/>
          <w:sz w:val="24"/>
        </w:rPr>
        <w:t xml:space="preserve"> </w:t>
      </w:r>
      <w:r>
        <w:rPr>
          <w:bCs/>
          <w:sz w:val="24"/>
          <w:lang w:val="ru-RU"/>
        </w:rPr>
        <w:t>Е</w:t>
      </w:r>
      <w:r>
        <w:rPr>
          <w:bCs/>
          <w:sz w:val="24"/>
        </w:rPr>
        <w:t xml:space="preserve">ООД </w:t>
      </w:r>
      <w:r>
        <w:rPr>
          <w:bCs/>
          <w:sz w:val="24"/>
          <w:lang w:val="bg-BG"/>
        </w:rPr>
        <w:t>се</w:t>
      </w:r>
      <w:r>
        <w:rPr>
          <w:bCs/>
          <w:sz w:val="24"/>
        </w:rPr>
        <w:t xml:space="preserve"> постига: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</w:rPr>
      </w:pPr>
      <w:r>
        <w:rPr>
          <w:bCs/>
          <w:sz w:val="24"/>
        </w:rPr>
        <w:t>гаранция срещу риск от декапитализация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</w:rPr>
      </w:pPr>
      <w:r>
        <w:rPr>
          <w:bCs/>
          <w:sz w:val="24"/>
        </w:rPr>
        <w:t>достатъчен обем печалба за ефективно развитие на бизнеса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1418" w:leader="none"/>
        </w:tabs>
        <w:ind w:left="1418" w:hanging="284"/>
        <w:jc w:val="both"/>
        <w:rPr>
          <w:bCs/>
          <w:sz w:val="24"/>
          <w:lang w:val="ru-RU"/>
        </w:rPr>
      </w:pPr>
      <w:r>
        <w:rPr>
          <w:bCs/>
          <w:sz w:val="24"/>
        </w:rPr>
        <w:t>нормални условия за възвращаемост на инвестициите</w:t>
      </w:r>
    </w:p>
    <w:p>
      <w:pPr>
        <w:pStyle w:val="TextBody"/>
        <w:jc w:val="both"/>
        <w:rPr>
          <w:bCs w:val="false"/>
          <w:sz w:val="28"/>
          <w:lang w:val="ru-RU"/>
        </w:rPr>
      </w:pPr>
      <w:r>
        <w:rPr>
          <w:bCs w:val="false"/>
          <w:sz w:val="28"/>
          <w:lang w:val="ru-RU"/>
        </w:rPr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  <w:t>Организационни звена и структури</w:t>
      </w:r>
    </w:p>
    <w:p>
      <w:pPr>
        <w:pStyle w:val="TextBody"/>
        <w:ind w:firstLine="720"/>
        <w:jc w:val="both"/>
        <w:rPr/>
      </w:pPr>
      <w:r>
        <w:rPr>
          <w:b w:val="false"/>
          <w:sz w:val="24"/>
          <w:u w:val="none"/>
        </w:rPr>
        <w:t>“</w:t>
      </w:r>
      <w:r>
        <w:rPr>
          <w:b w:val="false"/>
          <w:caps/>
          <w:sz w:val="24"/>
          <w:u w:val="none"/>
          <w:lang w:val="ru-RU"/>
        </w:rPr>
        <w:t xml:space="preserve">Дионисополис – </w:t>
      </w:r>
      <w:r>
        <w:rPr>
          <w:b w:val="false"/>
          <w:caps/>
          <w:sz w:val="24"/>
          <w:u w:val="none"/>
        </w:rPr>
        <w:t>Балчик”</w:t>
      </w:r>
      <w:r>
        <w:rPr>
          <w:b w:val="false"/>
          <w:sz w:val="24"/>
          <w:u w:val="none"/>
        </w:rPr>
        <w:t xml:space="preserve"> – ЕООД административно е разделено на три звена:</w:t>
      </w:r>
    </w:p>
    <w:p>
      <w:pPr>
        <w:pStyle w:val="TextBody"/>
        <w:numPr>
          <w:ilvl w:val="0"/>
          <w:numId w:val="17"/>
        </w:numPr>
        <w:jc w:val="both"/>
        <w:rPr>
          <w:b w:val="false"/>
          <w:b w:val="false"/>
          <w:sz w:val="24"/>
          <w:szCs w:val="24"/>
          <w:u w:val="none"/>
        </w:rPr>
      </w:pPr>
      <w:r>
        <w:rPr>
          <w:b w:val="false"/>
          <w:sz w:val="24"/>
          <w:szCs w:val="24"/>
          <w:u w:val="none"/>
        </w:rPr>
        <w:t>Управление</w:t>
      </w:r>
    </w:p>
    <w:p>
      <w:pPr>
        <w:pStyle w:val="TextBody"/>
        <w:numPr>
          <w:ilvl w:val="0"/>
          <w:numId w:val="17"/>
        </w:numPr>
        <w:jc w:val="both"/>
        <w:rPr>
          <w:b w:val="false"/>
          <w:b w:val="false"/>
          <w:sz w:val="24"/>
          <w:szCs w:val="24"/>
          <w:u w:val="none"/>
        </w:rPr>
      </w:pPr>
      <w:r>
        <w:rPr>
          <w:b w:val="false"/>
          <w:sz w:val="24"/>
          <w:szCs w:val="24"/>
          <w:u w:val="none"/>
        </w:rPr>
        <w:t>Хотелски комплекс</w:t>
      </w:r>
    </w:p>
    <w:p>
      <w:pPr>
        <w:pStyle w:val="TextBody"/>
        <w:numPr>
          <w:ilvl w:val="0"/>
          <w:numId w:val="17"/>
        </w:numPr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szCs w:val="24"/>
          <w:u w:val="none"/>
        </w:rPr>
        <w:t>Ресторант и лоби бар</w:t>
      </w:r>
    </w:p>
    <w:p>
      <w:pPr>
        <w:pStyle w:val="TextBody"/>
        <w:ind w:left="720" w:hanging="0"/>
        <w:jc w:val="both"/>
        <w:rPr>
          <w:b w:val="false"/>
          <w:b w:val="false"/>
          <w:sz w:val="24"/>
          <w:szCs w:val="24"/>
          <w:u w:val="none"/>
        </w:rPr>
      </w:pPr>
      <w:r>
        <w:rPr>
          <w:b w:val="false"/>
          <w:sz w:val="24"/>
          <w:szCs w:val="24"/>
          <w:u w:val="none"/>
        </w:rPr>
        <w:t>Тяхната структура е следната:</w:t>
      </w:r>
    </w:p>
    <w:p>
      <w:pPr>
        <w:pStyle w:val="TextBody"/>
        <w:ind w:left="720" w:hanging="0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  <w:t xml:space="preserve">Звено “Управление” включва </w:t>
      </w:r>
    </w:p>
    <w:p>
      <w:pPr>
        <w:pStyle w:val="TextBody"/>
        <w:ind w:left="720" w:hanging="0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  <w:t>-Управител</w:t>
      </w:r>
    </w:p>
    <w:p>
      <w:pPr>
        <w:pStyle w:val="TextBody"/>
        <w:ind w:left="720" w:hanging="0"/>
        <w:jc w:val="both"/>
        <w:rPr/>
      </w:pPr>
      <w:r>
        <w:rPr>
          <w:b w:val="false"/>
          <w:sz w:val="24"/>
          <w:u w:val="none"/>
        </w:rPr>
        <w:t>-Зам. управител</w:t>
      </w:r>
    </w:p>
    <w:p>
      <w:pPr>
        <w:pStyle w:val="TextBody"/>
        <w:ind w:left="720" w:hanging="0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  <w:t>-Финансово-счетоводен отдел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>Управителят е собственика на хотела, който се занимава с цялостната менажерска дейност на фирмата. Той осъществява връзката между всички звена и ръководи процесите по реализация на продуктите.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 xml:space="preserve">Зам. управителят се занимава с маркетинга и информационното осигуряване на дружеството. Той координира дейностите, извършвани от персонала на хотела, бюрото за обслужване, ресторанта и лоби-бара. Зам. управителят в тази фирма е дъщерята на собственика, която е с висше туристическо образование. По този начин се съчетава теоретическата подготовка на конкретния субект с икономическия интерес и конкретната реализация на продуктите на фирмата. 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>Финансово счетоводният отдел се състои от двама човека – счетоводител и касиер, които под прякото ръководство на управителя се занимават с финансите и икономическия анализ на ЕООД – то. Те отговарят за отчетността във фирмата, ценообразуването и спазването на административните и законови разпоредби.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 xml:space="preserve">Хотелският комплекс като звено от фирма “Дионисополис-Балчик” се състои от администрация, информационно бюро и  обслужващ персонал. 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>Администрацията включва един старши администратор и двама администратора които се занимават с резервациите и разпределението и обслужването на гостите на хотела. Те отговарят и за информационното бюро и продажбата на допълнителни услуги и стоки /сувенири, диплянки, рекламни материали/.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>Обслужващия персонал са две камериерки, които отговарят за хигиената и чистотата на цялата сграда и двама работника по обслужването и поддръжката на сградата – ВиК, Ел.инсталации, открит басейн и други.</w:t>
      </w:r>
    </w:p>
    <w:p>
      <w:pPr>
        <w:pStyle w:val="TextBody"/>
        <w:ind w:firstLine="567"/>
        <w:jc w:val="both"/>
        <w:rPr/>
      </w:pPr>
      <w:r>
        <w:rPr>
          <w:b w:val="false"/>
          <w:sz w:val="24"/>
          <w:u w:val="none"/>
        </w:rPr>
        <w:t>Другото звено в “Дионисополис - Балчик” ЕООД е ресторант и лоби бар.То включва управител на звеното, сервитьори и кухненски персонал, които през активния летен сезон наброяват общо 11 човека.</w:t>
      </w:r>
    </w:p>
    <w:p>
      <w:pPr>
        <w:pStyle w:val="TextBody"/>
        <w:ind w:firstLine="567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  <w:t xml:space="preserve">Тези организационни единици са формирани условно тъй като в зависимост от конкретните обстоятелства и натовареността в различните звена /хотела или ресторанта/ персонала се преструктурира. </w:t>
      </w:r>
    </w:p>
    <w:p>
      <w:pPr>
        <w:pStyle w:val="TextBody"/>
        <w:ind w:firstLine="567"/>
        <w:jc w:val="both"/>
        <w:rPr>
          <w:b w:val="false"/>
          <w:b w:val="false"/>
          <w:sz w:val="24"/>
          <w:u w:val="none"/>
        </w:rPr>
      </w:pPr>
      <w:r>
        <w:rPr>
          <w:b w:val="false"/>
          <w:sz w:val="24"/>
          <w:u w:val="none"/>
        </w:rPr>
        <w:t>Между звената съществува непосредствена връзка тъй като много често предлагането на един продукт включва участие на всички звена.</w:t>
      </w:r>
    </w:p>
    <w:p>
      <w:pPr>
        <w:pStyle w:val="TextBody"/>
        <w:ind w:firstLine="567"/>
        <w:jc w:val="both"/>
        <w:rPr>
          <w:b w:val="false"/>
          <w:b w:val="false"/>
          <w:sz w:val="28"/>
          <w:u w:val="none"/>
        </w:rPr>
      </w:pPr>
      <w:r>
        <w:rPr>
          <w:b w:val="false"/>
          <w:sz w:val="24"/>
          <w:u w:val="none"/>
        </w:rPr>
        <w:t xml:space="preserve">Собствеността на фирмата е частна – еднолично дружество с ограничена отговорност, което определя икономическата заинтересованост от реализиране на по-високи печалби, реализиране на икономии при разходите и инвестиране на печалбата в същия бизнес. Целта е постигане на поставените основни задачи и цели и утвърждаване в бранша. </w:t>
      </w:r>
    </w:p>
    <w:p>
      <w:pPr>
        <w:pStyle w:val="Normal"/>
        <w:jc w:val="both"/>
        <w:rPr/>
      </w:pPr>
      <w:r>
        <w:rPr>
          <w:bCs/>
          <w:sz w:val="24"/>
          <w:lang w:val="ru-RU"/>
        </w:rPr>
        <w:tab/>
      </w:r>
      <w:r>
        <w:rPr>
          <w:bCs/>
          <w:sz w:val="24"/>
        </w:rPr>
        <w:t xml:space="preserve">Предвид основните пазарни сегменти и изискванията за по-високо качество на туристическия продукт като цяло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  <w:lang w:val="ru-RU"/>
        </w:rPr>
        <w:t xml:space="preserve">Дионисополис – </w:t>
      </w:r>
      <w:r>
        <w:rPr>
          <w:bCs/>
          <w:caps/>
          <w:sz w:val="24"/>
        </w:rPr>
        <w:t>Балчик</w:t>
      </w:r>
      <w:r>
        <w:rPr>
          <w:bCs/>
          <w:caps/>
          <w:sz w:val="24"/>
          <w:lang w:val="bg-BG"/>
        </w:rPr>
        <w:t>”</w:t>
      </w:r>
      <w:r>
        <w:rPr>
          <w:bCs/>
          <w:sz w:val="24"/>
        </w:rPr>
        <w:t xml:space="preserve"> - ЕООД има следните характеристики: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080" w:leader="none"/>
        </w:tabs>
        <w:jc w:val="both"/>
        <w:rPr>
          <w:bCs/>
          <w:sz w:val="24"/>
        </w:rPr>
      </w:pPr>
      <w:r>
        <w:rPr>
          <w:bCs/>
          <w:sz w:val="24"/>
        </w:rPr>
        <w:t>Възможност за целогодишно предлагане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080" w:leader="none"/>
        </w:tabs>
        <w:jc w:val="both"/>
        <w:rPr>
          <w:bCs/>
          <w:sz w:val="24"/>
        </w:rPr>
      </w:pPr>
      <w:r>
        <w:rPr>
          <w:bCs/>
          <w:sz w:val="24"/>
        </w:rPr>
        <w:t>Качествени</w:t>
      </w:r>
      <w:r>
        <w:rPr>
          <w:bCs/>
          <w:sz w:val="24"/>
          <w:lang w:val="bg-BG"/>
        </w:rPr>
        <w:t xml:space="preserve"> и </w:t>
      </w:r>
      <w:r>
        <w:rPr>
          <w:bCs/>
          <w:sz w:val="24"/>
        </w:rPr>
        <w:t>количествени компоненти по вид и функция, които го превръщат във висококачествен, марков</w:t>
      </w:r>
      <w:r>
        <w:rPr>
          <w:bCs/>
          <w:sz w:val="24"/>
          <w:lang w:val="bg-BG"/>
        </w:rPr>
        <w:t xml:space="preserve"> продукт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080" w:leader="none"/>
        </w:tabs>
        <w:jc w:val="both"/>
        <w:rPr>
          <w:bCs/>
          <w:sz w:val="24"/>
        </w:rPr>
      </w:pPr>
      <w:r>
        <w:rPr>
          <w:bCs/>
          <w:sz w:val="24"/>
        </w:rPr>
        <w:t>Поливалентност, т.е. притежава възможност за:</w:t>
      </w:r>
    </w:p>
    <w:p>
      <w:pPr>
        <w:pStyle w:val="Normal"/>
        <w:numPr>
          <w:ilvl w:val="1"/>
          <w:numId w:val="9"/>
        </w:numPr>
        <w:jc w:val="both"/>
        <w:rPr>
          <w:bCs/>
          <w:sz w:val="24"/>
        </w:rPr>
      </w:pPr>
      <w:r>
        <w:rPr>
          <w:bCs/>
          <w:sz w:val="24"/>
        </w:rPr>
        <w:t>ваканционна почивка на море</w:t>
      </w:r>
    </w:p>
    <w:p>
      <w:pPr>
        <w:pStyle w:val="Normal"/>
        <w:numPr>
          <w:ilvl w:val="1"/>
          <w:numId w:val="9"/>
        </w:numPr>
        <w:jc w:val="both"/>
        <w:rPr>
          <w:bCs/>
          <w:sz w:val="24"/>
        </w:rPr>
      </w:pPr>
      <w:r>
        <w:rPr>
          <w:bCs/>
          <w:sz w:val="24"/>
        </w:rPr>
        <w:t>отдих и релаксация</w:t>
      </w:r>
    </w:p>
    <w:p>
      <w:pPr>
        <w:pStyle w:val="Normal"/>
        <w:numPr>
          <w:ilvl w:val="1"/>
          <w:numId w:val="9"/>
        </w:numPr>
        <w:jc w:val="both"/>
        <w:rPr>
          <w:bCs/>
          <w:sz w:val="24"/>
        </w:rPr>
      </w:pPr>
      <w:r>
        <w:rPr>
          <w:bCs/>
          <w:sz w:val="24"/>
        </w:rPr>
        <w:t>развлечения</w:t>
      </w:r>
    </w:p>
    <w:p>
      <w:pPr>
        <w:pStyle w:val="Normal"/>
        <w:numPr>
          <w:ilvl w:val="1"/>
          <w:numId w:val="9"/>
        </w:numPr>
        <w:jc w:val="both"/>
        <w:rPr>
          <w:bCs/>
          <w:sz w:val="24"/>
        </w:rPr>
      </w:pPr>
      <w:r>
        <w:rPr>
          <w:bCs/>
          <w:sz w:val="24"/>
        </w:rPr>
        <w:t>делови занимания и прояви</w:t>
      </w:r>
    </w:p>
    <w:p>
      <w:pPr>
        <w:pStyle w:val="Normal"/>
        <w:numPr>
          <w:ilvl w:val="1"/>
          <w:numId w:val="9"/>
        </w:numPr>
        <w:jc w:val="both"/>
        <w:rPr>
          <w:bCs/>
          <w:sz w:val="24"/>
        </w:rPr>
      </w:pPr>
      <w:r>
        <w:rPr>
          <w:bCs/>
          <w:sz w:val="24"/>
        </w:rPr>
        <w:t>спортни прояви и др.</w:t>
      </w:r>
    </w:p>
    <w:p>
      <w:pPr>
        <w:pStyle w:val="Normal"/>
        <w:ind w:firstLine="720"/>
        <w:jc w:val="both"/>
        <w:rPr/>
      </w:pPr>
      <w:r>
        <w:rPr>
          <w:bCs/>
          <w:sz w:val="24"/>
        </w:rPr>
        <w:t xml:space="preserve">В съдържателно отношение продуктът позволява да се максимализират пазарният ефект и психологическото възприемане за разнообразно предлагане при минимални разходи. Налице е </w:t>
      </w:r>
      <w:r>
        <w:rPr>
          <w:bCs/>
          <w:sz w:val="24"/>
          <w:lang w:val="bg-BG"/>
        </w:rPr>
        <w:t xml:space="preserve">разнообразна </w:t>
      </w:r>
      <w:r>
        <w:rPr>
          <w:bCs/>
          <w:sz w:val="24"/>
        </w:rPr>
        <w:t>продуктова възможност, използуване на ценови отстпъки за различни комбинации от разполагаемия капацитет</w:t>
      </w:r>
      <w:r>
        <w:rPr>
          <w:bCs/>
          <w:sz w:val="24"/>
          <w:lang w:val="bg-BG"/>
        </w:rPr>
        <w:t>,</w:t>
      </w:r>
      <w:r>
        <w:rPr>
          <w:bCs/>
          <w:sz w:val="24"/>
        </w:rPr>
        <w:t xml:space="preserve"> без това да се отразява на пазарния имидж на оригиналните услуги.</w:t>
      </w:r>
    </w:p>
    <w:p>
      <w:pPr>
        <w:pStyle w:val="Normal"/>
        <w:ind w:firstLine="720"/>
        <w:jc w:val="both"/>
        <w:rPr/>
      </w:pPr>
      <w:r>
        <w:rPr>
          <w:bCs/>
          <w:sz w:val="24"/>
        </w:rPr>
        <w:t xml:space="preserve">Особено внимание заслужават спортно-оздравителните елементи на продукта, като се знае, че те са се превърнали в моден и почти задължителен елемент на туристическото потребление. Изграден е открит басейн в района на хотел </w:t>
      </w:r>
      <w:r>
        <w:rPr>
          <w:bCs/>
          <w:sz w:val="24"/>
          <w:lang w:val="bg-BG"/>
        </w:rPr>
        <w:t>“</w:t>
      </w:r>
      <w:r>
        <w:rPr>
          <w:bCs/>
          <w:sz w:val="24"/>
        </w:rPr>
        <w:t>Балчик</w:t>
      </w:r>
      <w:r>
        <w:rPr>
          <w:bCs/>
          <w:sz w:val="24"/>
          <w:lang w:val="bg-BG"/>
        </w:rPr>
        <w:t>”,</w:t>
      </w:r>
      <w:r>
        <w:rPr>
          <w:bCs/>
          <w:sz w:val="24"/>
        </w:rPr>
        <w:t xml:space="preserve"> с възможност за едновременно ползване от деца и възрастни</w:t>
      </w:r>
      <w:r>
        <w:rPr>
          <w:bCs/>
          <w:sz w:val="24"/>
          <w:lang w:val="bg-BG"/>
        </w:rPr>
        <w:t xml:space="preserve">. Това </w:t>
      </w:r>
      <w:r>
        <w:rPr>
          <w:bCs/>
          <w:sz w:val="24"/>
        </w:rPr>
        <w:t>повишава значително интереса не само на гостите на хотелския комплекс, но и на външни посетители. По този начин се отгов</w:t>
      </w:r>
      <w:r>
        <w:rPr>
          <w:bCs/>
          <w:sz w:val="24"/>
          <w:lang w:val="bg-BG"/>
        </w:rPr>
        <w:t>а</w:t>
      </w:r>
      <w:r>
        <w:rPr>
          <w:bCs/>
          <w:sz w:val="24"/>
        </w:rPr>
        <w:t>р</w:t>
      </w:r>
      <w:r>
        <w:rPr>
          <w:bCs/>
          <w:sz w:val="24"/>
          <w:lang w:val="bg-BG"/>
        </w:rPr>
        <w:t>я</w:t>
      </w:r>
      <w:r>
        <w:rPr>
          <w:bCs/>
          <w:sz w:val="24"/>
        </w:rPr>
        <w:t xml:space="preserve"> на търсенето, което вече трайно се ориентира към ползването на басейни, незав</w:t>
      </w:r>
      <w:r>
        <w:rPr>
          <w:bCs/>
          <w:sz w:val="24"/>
          <w:lang w:val="bg-BG"/>
        </w:rPr>
        <w:t>и</w:t>
      </w:r>
      <w:r>
        <w:rPr>
          <w:bCs/>
          <w:sz w:val="24"/>
        </w:rPr>
        <w:t xml:space="preserve">симо че морето е само на </w:t>
      </w:r>
      <w:r>
        <w:rPr>
          <w:bCs/>
          <w:sz w:val="24"/>
          <w:lang w:val="bg-BG"/>
        </w:rPr>
        <w:t>“</w:t>
      </w:r>
      <w:r>
        <w:rPr>
          <w:bCs/>
          <w:sz w:val="24"/>
        </w:rPr>
        <w:t>няколко крачки</w:t>
      </w:r>
      <w:r>
        <w:rPr>
          <w:bCs/>
          <w:sz w:val="24"/>
          <w:lang w:val="bg-BG"/>
        </w:rPr>
        <w:t>”</w:t>
      </w:r>
      <w:r>
        <w:rPr>
          <w:bCs/>
          <w:sz w:val="24"/>
        </w:rPr>
        <w:t xml:space="preserve"> от хотелската стая.</w:t>
      </w:r>
    </w:p>
    <w:p>
      <w:pPr>
        <w:pStyle w:val="Normal"/>
        <w:ind w:firstLine="720"/>
        <w:jc w:val="both"/>
        <w:rPr>
          <w:bCs/>
          <w:sz w:val="24"/>
        </w:rPr>
      </w:pPr>
      <w:r>
        <w:rPr>
          <w:bCs/>
          <w:sz w:val="24"/>
        </w:rPr>
        <w:t>От пазарна гледна точка продуктът печели допълнителни предимства поради добре разположените в строителен и технологичен план площ</w:t>
      </w:r>
      <w:r>
        <w:rPr>
          <w:bCs/>
          <w:sz w:val="24"/>
          <w:lang w:val="bg-BG"/>
        </w:rPr>
        <w:t>и</w:t>
      </w:r>
      <w:r>
        <w:rPr>
          <w:bCs/>
          <w:sz w:val="24"/>
        </w:rPr>
        <w:t xml:space="preserve"> на заведенията за хранене и развлечения, </w:t>
      </w:r>
      <w:r>
        <w:rPr>
          <w:bCs/>
          <w:sz w:val="24"/>
          <w:lang w:val="bg-BG"/>
        </w:rPr>
        <w:t>а това са имеенно ресторантът, състоящ се от 40 места и лоби-барът.</w:t>
      </w:r>
    </w:p>
    <w:p>
      <w:pPr>
        <w:pStyle w:val="Normal"/>
        <w:ind w:firstLine="720"/>
        <w:jc w:val="both"/>
        <w:rPr/>
      </w:pPr>
      <w:r>
        <w:rPr>
          <w:bCs/>
          <w:sz w:val="24"/>
        </w:rPr>
        <w:t>В хотелски</w:t>
      </w:r>
      <w:r>
        <w:rPr>
          <w:bCs/>
          <w:sz w:val="24"/>
          <w:lang w:val="bg-BG"/>
        </w:rPr>
        <w:t>ят</w:t>
      </w:r>
      <w:r>
        <w:rPr>
          <w:bCs/>
          <w:sz w:val="24"/>
        </w:rPr>
        <w:t xml:space="preserve"> комплекс има обособени търговски щандове, на които гостът и посетителите </w:t>
      </w:r>
      <w:r>
        <w:rPr>
          <w:bCs/>
          <w:sz w:val="24"/>
          <w:lang w:val="bg-BG"/>
        </w:rPr>
        <w:t>могат да</w:t>
      </w:r>
      <w:r>
        <w:rPr>
          <w:bCs/>
          <w:sz w:val="24"/>
        </w:rPr>
        <w:t xml:space="preserve"> нам</w:t>
      </w:r>
      <w:r>
        <w:rPr>
          <w:bCs/>
          <w:sz w:val="24"/>
          <w:lang w:val="bg-BG"/>
        </w:rPr>
        <w:t>е</w:t>
      </w:r>
      <w:r>
        <w:rPr>
          <w:bCs/>
          <w:sz w:val="24"/>
        </w:rPr>
        <w:t>р</w:t>
      </w:r>
      <w:r>
        <w:rPr>
          <w:bCs/>
          <w:sz w:val="24"/>
          <w:lang w:val="bg-BG"/>
        </w:rPr>
        <w:t>я</w:t>
      </w:r>
      <w:r>
        <w:rPr>
          <w:bCs/>
          <w:sz w:val="24"/>
        </w:rPr>
        <w:t>т вещи за лична употреба, маркови напитки, оригинални стоки с български поризход.</w:t>
      </w:r>
    </w:p>
    <w:p>
      <w:pPr>
        <w:pStyle w:val="Normal"/>
        <w:ind w:firstLine="720"/>
        <w:jc w:val="both"/>
        <w:rPr>
          <w:bCs/>
          <w:sz w:val="24"/>
          <w:lang w:val="ru-RU"/>
        </w:rPr>
      </w:pPr>
      <w:r>
        <w:rPr>
          <w:bCs/>
          <w:sz w:val="24"/>
          <w:lang w:val="bg-BG"/>
        </w:rPr>
        <w:t>О</w:t>
      </w:r>
      <w:r>
        <w:rPr>
          <w:bCs/>
          <w:sz w:val="24"/>
        </w:rPr>
        <w:t>бособ</w:t>
      </w:r>
      <w:r>
        <w:rPr>
          <w:bCs/>
          <w:sz w:val="24"/>
          <w:lang w:val="bg-BG"/>
        </w:rPr>
        <w:t>е</w:t>
      </w:r>
      <w:r>
        <w:rPr>
          <w:bCs/>
          <w:sz w:val="24"/>
        </w:rPr>
        <w:t xml:space="preserve">но </w:t>
      </w:r>
      <w:r>
        <w:rPr>
          <w:bCs/>
          <w:sz w:val="24"/>
          <w:lang w:val="bg-BG"/>
        </w:rPr>
        <w:t>е</w:t>
      </w:r>
      <w:r>
        <w:rPr>
          <w:bCs/>
          <w:sz w:val="24"/>
        </w:rPr>
        <w:t xml:space="preserve"> </w:t>
      </w:r>
      <w:r>
        <w:rPr>
          <w:bCs/>
          <w:sz w:val="24"/>
          <w:lang w:val="bg-BG"/>
        </w:rPr>
        <w:t xml:space="preserve">също и </w:t>
      </w:r>
      <w:r>
        <w:rPr>
          <w:bCs/>
          <w:sz w:val="24"/>
        </w:rPr>
        <w:t>бюро за про</w:t>
      </w:r>
      <w:r>
        <w:rPr>
          <w:bCs/>
          <w:sz w:val="24"/>
          <w:lang w:val="bg-BG"/>
        </w:rPr>
        <w:t>д</w:t>
      </w:r>
      <w:r>
        <w:rPr>
          <w:bCs/>
          <w:sz w:val="24"/>
        </w:rPr>
        <w:t>ажби и комплексно туристическо обслужване</w:t>
      </w:r>
      <w:r>
        <w:rPr>
          <w:bCs/>
          <w:sz w:val="24"/>
          <w:lang w:val="bg-BG"/>
        </w:rPr>
        <w:t>, което</w:t>
      </w:r>
      <w:r>
        <w:rPr>
          <w:bCs/>
          <w:sz w:val="24"/>
        </w:rPr>
        <w:t xml:space="preserve"> е друг аспект в полива</w:t>
      </w:r>
      <w:r>
        <w:rPr>
          <w:bCs/>
          <w:sz w:val="24"/>
          <w:lang w:val="bg-BG"/>
        </w:rPr>
        <w:t>л</w:t>
      </w:r>
      <w:r>
        <w:rPr>
          <w:bCs/>
          <w:sz w:val="24"/>
        </w:rPr>
        <w:t xml:space="preserve">ентния продукт на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</w:rPr>
        <w:t>Дионисополис- Балчик</w:t>
      </w:r>
      <w:r>
        <w:rPr>
          <w:bCs/>
          <w:caps/>
          <w:sz w:val="24"/>
          <w:lang w:val="bg-BG"/>
        </w:rPr>
        <w:t>”</w:t>
      </w:r>
      <w:r>
        <w:rPr>
          <w:bCs/>
          <w:sz w:val="24"/>
        </w:rPr>
        <w:t xml:space="preserve"> – </w:t>
      </w:r>
      <w:r>
        <w:rPr>
          <w:bCs/>
          <w:sz w:val="24"/>
          <w:lang w:val="ru-RU"/>
        </w:rPr>
        <w:t>Е</w:t>
      </w:r>
      <w:r>
        <w:rPr>
          <w:bCs/>
          <w:sz w:val="24"/>
        </w:rPr>
        <w:t>ООД. То предлага гама от услуги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</w:rPr>
        <w:t>като резервации, тран</w:t>
      </w:r>
      <w:r>
        <w:rPr>
          <w:bCs/>
          <w:sz w:val="24"/>
          <w:lang w:val="bg-BG"/>
        </w:rPr>
        <w:t>с</w:t>
      </w:r>
      <w:r>
        <w:rPr>
          <w:bCs/>
          <w:sz w:val="24"/>
        </w:rPr>
        <w:t>фери, екскурзии, анимация и други мероприятия в съответсвие с възможностите на комплекса, туристическия потенциал на района и желания</w:t>
      </w:r>
      <w:r>
        <w:rPr>
          <w:bCs/>
          <w:sz w:val="24"/>
          <w:lang w:val="bg-BG"/>
        </w:rPr>
        <w:t>та</w:t>
      </w:r>
      <w:r>
        <w:rPr>
          <w:bCs/>
          <w:sz w:val="24"/>
        </w:rPr>
        <w:t xml:space="preserve"> на гостите. </w:t>
      </w:r>
    </w:p>
    <w:p>
      <w:pPr>
        <w:pStyle w:val="Normal"/>
        <w:ind w:firstLine="720"/>
        <w:jc w:val="both"/>
        <w:rPr>
          <w:b/>
          <w:b/>
          <w:sz w:val="32"/>
        </w:rPr>
      </w:pPr>
      <w:r>
        <w:rPr>
          <w:bCs/>
          <w:sz w:val="24"/>
        </w:rPr>
        <w:t xml:space="preserve">Същевременно бюрото </w:t>
      </w:r>
      <w:r>
        <w:rPr>
          <w:bCs/>
          <w:sz w:val="24"/>
          <w:lang w:val="bg-BG"/>
        </w:rPr>
        <w:t>ф</w:t>
      </w:r>
      <w:r>
        <w:rPr>
          <w:bCs/>
          <w:sz w:val="24"/>
        </w:rPr>
        <w:t>у</w:t>
      </w:r>
      <w:r>
        <w:rPr>
          <w:bCs/>
          <w:sz w:val="24"/>
          <w:lang w:val="bg-BG"/>
        </w:rPr>
        <w:t>н</w:t>
      </w:r>
      <w:r>
        <w:rPr>
          <w:bCs/>
          <w:sz w:val="24"/>
        </w:rPr>
        <w:t>кционира като маркетинг център, който се грижи за продукта, продажбите, рекламата и връзките с обществеността. Неговата дейност е от особена важност за откриване и привличане в комплекса на туристите и гостите.</w:t>
      </w:r>
    </w:p>
    <w:p>
      <w:pPr>
        <w:pStyle w:val="BodyTextIndent3"/>
        <w:jc w:val="both"/>
        <w:rPr>
          <w:b w:val="false"/>
          <w:b w:val="false"/>
          <w:bCs/>
          <w:sz w:val="24"/>
          <w:lang w:val="bg-BG"/>
        </w:rPr>
      </w:pPr>
      <w:r>
        <w:rPr>
          <w:b w:val="false"/>
          <w:bCs/>
          <w:sz w:val="24"/>
        </w:rPr>
        <w:t>За осигуряване на ефективна и бърза обработка на данните повечето звена в хотелския комплекс разполагат с компютри, което га</w:t>
      </w:r>
      <w:r>
        <w:rPr>
          <w:b w:val="false"/>
          <w:bCs/>
          <w:sz w:val="24"/>
          <w:lang w:val="bg-BG"/>
        </w:rPr>
        <w:t>р</w:t>
      </w:r>
      <w:r>
        <w:rPr>
          <w:b w:val="false"/>
          <w:bCs/>
          <w:sz w:val="24"/>
        </w:rPr>
        <w:t>анти</w:t>
      </w:r>
      <w:r>
        <w:rPr>
          <w:b w:val="false"/>
          <w:bCs/>
          <w:sz w:val="24"/>
          <w:lang w:val="bg-BG"/>
        </w:rPr>
        <w:t>р</w:t>
      </w:r>
      <w:r>
        <w:rPr>
          <w:b w:val="false"/>
          <w:bCs/>
          <w:sz w:val="24"/>
        </w:rPr>
        <w:t xml:space="preserve">а добра координация между отделите, максимално добро обслужване на гостите и възможнст за правилна реакция при неочаквани промени в средата. </w:t>
      </w:r>
      <w:r>
        <w:rPr>
          <w:b w:val="false"/>
          <w:bCs/>
          <w:sz w:val="24"/>
          <w:lang w:val="bg-BG"/>
        </w:rPr>
        <w:t>И</w:t>
      </w:r>
      <w:r>
        <w:rPr>
          <w:b w:val="false"/>
          <w:bCs/>
          <w:sz w:val="24"/>
        </w:rPr>
        <w:t xml:space="preserve">зползват </w:t>
      </w:r>
      <w:r>
        <w:rPr>
          <w:b w:val="false"/>
          <w:bCs/>
          <w:sz w:val="24"/>
          <w:lang w:val="bg-BG"/>
        </w:rPr>
        <w:t xml:space="preserve">се </w:t>
      </w:r>
      <w:r>
        <w:rPr>
          <w:b w:val="false"/>
          <w:bCs/>
          <w:sz w:val="24"/>
        </w:rPr>
        <w:t>програмни продукти за счетоводство, резервации и управление.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</w:rPr>
        <w:t xml:space="preserve">Всички отделни елементи на поливалентния пордукт на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</w:rPr>
        <w:t>Дионисополис – Балчик</w:t>
      </w:r>
      <w:r>
        <w:rPr>
          <w:bCs/>
          <w:caps/>
          <w:sz w:val="24"/>
          <w:lang w:val="bg-BG"/>
        </w:rPr>
        <w:t>”</w:t>
      </w:r>
      <w:r>
        <w:rPr>
          <w:bCs/>
          <w:sz w:val="24"/>
        </w:rPr>
        <w:t xml:space="preserve"> - </w:t>
      </w:r>
      <w:r>
        <w:rPr>
          <w:bCs/>
          <w:sz w:val="24"/>
          <w:lang w:val="ru-RU"/>
        </w:rPr>
        <w:t>Е</w:t>
      </w:r>
      <w:r>
        <w:rPr>
          <w:bCs/>
          <w:sz w:val="24"/>
        </w:rPr>
        <w:t>ООД съдържат конкурентни предимств</w:t>
      </w:r>
      <w:r>
        <w:rPr>
          <w:bCs/>
          <w:sz w:val="24"/>
          <w:lang w:val="bg-BG"/>
        </w:rPr>
        <w:t>а</w:t>
      </w:r>
      <w:r>
        <w:rPr>
          <w:bCs/>
          <w:sz w:val="24"/>
        </w:rPr>
        <w:t xml:space="preserve">. Основните от тях са посочени в </w:t>
      </w:r>
      <w:r>
        <w:rPr>
          <w:bCs/>
          <w:sz w:val="24"/>
          <w:lang w:val="bg-BG"/>
        </w:rPr>
        <w:t>таблицата</w:t>
      </w:r>
      <w:r>
        <w:rPr>
          <w:bCs/>
          <w:sz w:val="24"/>
        </w:rPr>
        <w:t xml:space="preserve"> по-долу.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tbl>
      <w:tblPr>
        <w:tblW w:w="866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6"/>
        <w:gridCol w:w="4392"/>
      </w:tblGrid>
      <w:tr>
        <w:trPr/>
        <w:tc>
          <w:tcPr>
            <w:tcW w:w="8668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pStyle w:val="Normal"/>
              <w:snapToGrid w:val="false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</w:p>
          <w:p>
            <w:pPr>
              <w:pStyle w:val="Heading1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lang w:val="bg-BG"/>
              </w:rPr>
              <w:t>ТАБЛИЦА НА ПРОДУКТИТЕ</w:t>
            </w:r>
            <w:r>
              <w:rPr>
                <w:rFonts w:cs="Times New Roman" w:ascii="Times New Roman" w:hAnsi="Times New Roman"/>
                <w:sz w:val="24"/>
              </w:rPr>
              <w:t xml:space="preserve"> НА </w:t>
            </w:r>
            <w:r>
              <w:rPr>
                <w:rFonts w:cs="Times New Roman" w:ascii="Times New Roman" w:hAnsi="Times New Roman"/>
                <w:sz w:val="24"/>
                <w:lang w:val="bg-BG"/>
              </w:rPr>
              <w:t>„</w:t>
            </w:r>
            <w:r>
              <w:rPr>
                <w:rFonts w:cs="Times New Roman" w:ascii="Times New Roman" w:hAnsi="Times New Roman"/>
                <w:sz w:val="24"/>
              </w:rPr>
              <w:t>ДИОНИСОПОЛИС – БАЛЧИК</w:t>
            </w:r>
            <w:r>
              <w:rPr>
                <w:rFonts w:cs="Times New Roman" w:ascii="Times New Roman" w:hAnsi="Times New Roman"/>
                <w:sz w:val="24"/>
                <w:lang w:val="bg-BG"/>
              </w:rPr>
              <w:t>”</w:t>
            </w:r>
            <w:r>
              <w:rPr>
                <w:rFonts w:cs="Times New Roman" w:ascii="Times New Roman" w:hAnsi="Times New Roman"/>
                <w:sz w:val="24"/>
              </w:rPr>
              <w:t xml:space="preserve"> ЕООД</w:t>
            </w:r>
          </w:p>
          <w:p>
            <w:pPr>
              <w:pStyle w:val="Normal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Heading2"/>
              <w:widowControl/>
              <w:rPr>
                <w:b/>
                <w:b/>
              </w:rPr>
            </w:pPr>
            <w:r>
              <w:rPr>
                <w:b/>
              </w:rPr>
              <w:t>Елементи на туристическия продукт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Heading2"/>
              <w:widowControl/>
              <w:rPr>
                <w:b/>
                <w:b/>
              </w:rPr>
            </w:pPr>
            <w:r>
              <w:rPr>
                <w:b/>
              </w:rPr>
              <w:t>Конкурентни предимства</w:t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  <w:sz w:val="24"/>
              </w:rPr>
              <w:t xml:space="preserve">І. Продукт </w:t>
            </w:r>
            <w:r>
              <w:rPr>
                <w:bCs/>
                <w:sz w:val="24"/>
                <w:lang w:val="bg-BG"/>
              </w:rPr>
              <w:t>“</w:t>
            </w:r>
            <w:r>
              <w:rPr>
                <w:bCs/>
                <w:sz w:val="24"/>
              </w:rPr>
              <w:t>А</w:t>
            </w:r>
            <w:r>
              <w:rPr>
                <w:bCs/>
                <w:sz w:val="24"/>
                <w:lang w:val="bg-BG"/>
              </w:rPr>
              <w:t>”</w:t>
            </w:r>
            <w:r>
              <w:rPr>
                <w:bCs/>
                <w:sz w:val="24"/>
              </w:rPr>
              <w:t xml:space="preserve"> - Подслон</w:t>
            </w:r>
          </w:p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  <w:tab/>
              <w:t>Фамилни апартаменти</w:t>
            </w:r>
          </w:p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  <w:tab/>
              <w:t>Бизнес студио</w:t>
            </w:r>
          </w:p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  <w:tab/>
              <w:t>Двойна стая с едно легло</w:t>
            </w:r>
          </w:p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4.</w:t>
              <w:tab/>
              <w:t>Двойна стая с две легла</w:t>
            </w:r>
          </w:p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5.</w:t>
              <w:tab/>
              <w:t>Двойна за единична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</w:p>
        </w:tc>
        <w:tc>
          <w:tcPr>
            <w:tcW w:w="4392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snapToGrid w:val="false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комфорт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функционалност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чистота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тишина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уют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комплексна комуникационна връзка с външния свят</w:t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6.</w:t>
              <w:tab/>
              <w:t>Фронт офис /рецепция/ - посрещане, настаняване, разплащане, информация и др.</w:t>
            </w:r>
          </w:p>
          <w:p>
            <w:pPr>
              <w:pStyle w:val="Normal"/>
              <w:tabs>
                <w:tab w:val="clear" w:pos="720"/>
                <w:tab w:val="left" w:pos="540" w:leader="none"/>
              </w:tabs>
              <w:ind w:left="54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7.</w:t>
              <w:tab/>
              <w:t>Допълнителни услуги – пране, гладене, хим.чистене и др.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гостоприемство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акуратност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бързина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персоналност на обслужване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- качествена комуникация на чужди езици</w:t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  <w:sz w:val="24"/>
              </w:rPr>
              <w:t>ІІ. Продукт – “Б</w:t>
            </w:r>
            <w:r>
              <w:rPr>
                <w:bCs/>
                <w:sz w:val="24"/>
                <w:lang w:val="bg-BG"/>
              </w:rPr>
              <w:t>”</w:t>
            </w:r>
            <w:r>
              <w:rPr>
                <w:bCs/>
                <w:sz w:val="24"/>
              </w:rPr>
              <w:t xml:space="preserve"> – Хранене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/>
            </w:pPr>
            <w:r>
              <w:rPr>
                <w:bCs/>
                <w:sz w:val="24"/>
              </w:rPr>
              <w:t>1.</w:t>
              <w:tab/>
              <w:t>Основ</w:t>
            </w:r>
            <w:r>
              <w:rPr>
                <w:bCs/>
                <w:sz w:val="24"/>
                <w:lang w:val="bg-BG"/>
              </w:rPr>
              <w:t>е</w:t>
            </w:r>
            <w:r>
              <w:rPr>
                <w:bCs/>
                <w:sz w:val="24"/>
              </w:rPr>
              <w:t>н ресторант</w:t>
            </w:r>
          </w:p>
          <w:p>
            <w:pPr>
              <w:pStyle w:val="Normal"/>
              <w:ind w:left="660" w:hanging="0"/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</w:rPr>
              <w:t>а/ а ла карт</w:t>
            </w:r>
          </w:p>
          <w:p>
            <w:pPr>
              <w:pStyle w:val="Normal"/>
              <w:ind w:left="660" w:hanging="0"/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  <w:lang w:val="bg-BG"/>
              </w:rPr>
              <w:t>б/ блок-маса</w:t>
            </w:r>
          </w:p>
          <w:p>
            <w:pPr>
              <w:pStyle w:val="Normal"/>
              <w:ind w:left="660" w:hanging="0"/>
              <w:rPr/>
            </w:pPr>
            <w:r>
              <w:rPr>
                <w:bCs/>
                <w:sz w:val="24"/>
                <w:lang w:val="bg-BG"/>
              </w:rPr>
              <w:t>в</w:t>
            </w:r>
            <w:r>
              <w:rPr>
                <w:bCs/>
                <w:sz w:val="24"/>
              </w:rPr>
              <w:t>/ банкети</w:t>
            </w:r>
          </w:p>
          <w:p>
            <w:pPr>
              <w:pStyle w:val="Normal"/>
              <w:ind w:left="660" w:hanging="0"/>
              <w:rPr/>
            </w:pPr>
            <w:r>
              <w:rPr>
                <w:bCs/>
                <w:sz w:val="24"/>
                <w:lang w:val="bg-BG"/>
              </w:rPr>
              <w:t>г</w:t>
            </w:r>
            <w:r>
              <w:rPr>
                <w:bCs/>
                <w:sz w:val="24"/>
              </w:rPr>
              <w:t>/ коктейли</w:t>
            </w:r>
          </w:p>
          <w:p>
            <w:pPr>
              <w:pStyle w:val="Normal"/>
              <w:ind w:left="660" w:hanging="0"/>
              <w:rPr/>
            </w:pPr>
            <w:r>
              <w:rPr>
                <w:bCs/>
                <w:sz w:val="24"/>
                <w:lang w:val="bg-BG"/>
              </w:rPr>
              <w:t>д</w:t>
            </w:r>
            <w:r>
              <w:rPr>
                <w:bCs/>
                <w:sz w:val="24"/>
              </w:rPr>
              <w:t>/ празници</w:t>
            </w:r>
          </w:p>
          <w:p>
            <w:pPr>
              <w:pStyle w:val="Normal"/>
              <w:ind w:left="660" w:hanging="0"/>
              <w:rPr/>
            </w:pPr>
            <w:r>
              <w:rPr>
                <w:bCs/>
                <w:sz w:val="24"/>
                <w:lang w:val="bg-BG"/>
              </w:rPr>
              <w:t>е</w:t>
            </w:r>
            <w:r>
              <w:rPr>
                <w:bCs/>
                <w:sz w:val="24"/>
              </w:rPr>
              <w:t>/ тържества</w:t>
            </w:r>
          </w:p>
          <w:p>
            <w:pPr>
              <w:pStyle w:val="Normal"/>
              <w:ind w:left="660" w:hanging="0"/>
              <w:rPr/>
            </w:pPr>
            <w:r>
              <w:rPr>
                <w:bCs/>
                <w:sz w:val="24"/>
                <w:lang w:val="bg-BG"/>
              </w:rPr>
              <w:t>ж</w:t>
            </w:r>
            <w:r>
              <w:rPr>
                <w:bCs/>
                <w:sz w:val="24"/>
              </w:rPr>
              <w:t>/ дегустации</w:t>
            </w:r>
          </w:p>
          <w:p>
            <w:pPr>
              <w:pStyle w:val="Normal"/>
              <w:ind w:left="300" w:hanging="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snapToGrid w:val="false"/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  <w:lang w:val="bg-BG"/>
              </w:rPr>
            </w:r>
          </w:p>
          <w:p>
            <w:pPr>
              <w:pStyle w:val="Normal"/>
              <w:rPr/>
            </w:pPr>
            <w:r>
              <w:rPr>
                <w:bCs/>
                <w:sz w:val="24"/>
                <w:lang w:val="bg-BG"/>
              </w:rPr>
              <w:t xml:space="preserve">- </w:t>
            </w:r>
            <w:r>
              <w:rPr>
                <w:bCs/>
                <w:sz w:val="24"/>
              </w:rPr>
              <w:t>тържественост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комфортност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уютна разтоварваща атмосфера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чистота и аерация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разнообразна и здравословна храна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разнообразни напитки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бързо и персонално обслужване</w:t>
            </w:r>
          </w:p>
          <w:p>
            <w:pPr>
              <w:pStyle w:val="Normal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- богат асортимент на блок маса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атрактивни и уникални специаилтети</w:t>
            </w:r>
          </w:p>
          <w:p>
            <w:pPr>
              <w:pStyle w:val="Normal"/>
              <w:rPr/>
            </w:pPr>
            <w:r>
              <w:rPr>
                <w:bCs/>
                <w:sz w:val="24"/>
              </w:rPr>
              <w:t xml:space="preserve">- възприятие за </w:t>
            </w:r>
            <w:r>
              <w:rPr>
                <w:bCs/>
                <w:sz w:val="24"/>
                <w:lang w:val="bg-BG"/>
              </w:rPr>
              <w:t>“</w:t>
            </w:r>
            <w:r>
              <w:rPr>
                <w:bCs/>
                <w:sz w:val="24"/>
              </w:rPr>
              <w:t>обилност</w:t>
            </w:r>
            <w:r>
              <w:rPr>
                <w:bCs/>
                <w:sz w:val="24"/>
                <w:lang w:val="bg-BG"/>
              </w:rPr>
              <w:t>”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българска кухня според сезона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национални кухненски вечер /например по групи пребиваващи/</w:t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20"/>
                <w:tab w:val="left" w:pos="592" w:leader="none"/>
              </w:tabs>
              <w:ind w:left="592" w:hanging="283"/>
              <w:rPr/>
            </w:pPr>
            <w:r>
              <w:rPr>
                <w:bCs/>
                <w:sz w:val="24"/>
                <w:lang w:val="bg-BG"/>
              </w:rPr>
              <w:t xml:space="preserve">3. </w:t>
            </w:r>
            <w:r>
              <w:rPr>
                <w:bCs/>
                <w:sz w:val="24"/>
              </w:rPr>
              <w:t>Лоби бар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разнообразни и оригинални коктейли</w:t>
            </w:r>
          </w:p>
          <w:p>
            <w:pPr>
              <w:pStyle w:val="Normal"/>
              <w:numPr>
                <w:ilvl w:val="2"/>
                <w:numId w:val="9"/>
              </w:numPr>
              <w:tabs>
                <w:tab w:val="clear" w:pos="720"/>
                <w:tab w:val="left" w:pos="0" w:leader="none"/>
              </w:tabs>
              <w:ind w:left="0" w:hanging="360"/>
              <w:rPr>
                <w:bCs/>
                <w:sz w:val="24"/>
              </w:rPr>
            </w:pPr>
            <w:r>
              <w:rPr>
                <w:bCs/>
                <w:sz w:val="24"/>
                <w:lang w:val="bg-BG"/>
              </w:rPr>
              <w:t xml:space="preserve">- </w:t>
            </w:r>
            <w:r>
              <w:rPr>
                <w:bCs/>
                <w:sz w:val="24"/>
              </w:rPr>
              <w:t>спокойна атмесфера за лични срещи</w:t>
            </w:r>
            <w:r>
              <w:rPr>
                <w:bCs/>
                <w:sz w:val="24"/>
                <w:lang w:val="bg-BG"/>
              </w:rPr>
              <w:t xml:space="preserve"> </w:t>
            </w:r>
            <w:r>
              <w:rPr>
                <w:bCs/>
                <w:sz w:val="24"/>
              </w:rPr>
              <w:t xml:space="preserve">и разговори на </w:t>
            </w:r>
            <w:r>
              <w:rPr>
                <w:bCs/>
                <w:sz w:val="24"/>
                <w:lang w:val="bg-BG"/>
              </w:rPr>
              <w:t>“</w:t>
            </w:r>
            <w:r>
              <w:rPr>
                <w:bCs/>
                <w:sz w:val="24"/>
              </w:rPr>
              <w:t>любима напитка</w:t>
            </w:r>
            <w:r>
              <w:rPr>
                <w:bCs/>
                <w:sz w:val="24"/>
                <w:lang w:val="bg-BG"/>
              </w:rPr>
              <w:t>”</w:t>
            </w:r>
          </w:p>
          <w:p>
            <w:pPr>
              <w:pStyle w:val="Normal"/>
              <w:numPr>
                <w:ilvl w:val="2"/>
                <w:numId w:val="9"/>
              </w:numPr>
              <w:tabs>
                <w:tab w:val="clear" w:pos="720"/>
                <w:tab w:val="left" w:pos="0" w:leader="none"/>
              </w:tabs>
              <w:ind w:left="0" w:hanging="360"/>
              <w:rPr/>
            </w:pPr>
            <w:r>
              <w:rPr>
                <w:bCs/>
                <w:sz w:val="24"/>
                <w:lang w:val="bg-BG"/>
              </w:rPr>
              <w:t xml:space="preserve">- </w:t>
            </w:r>
            <w:r>
              <w:rPr>
                <w:bCs/>
                <w:sz w:val="24"/>
              </w:rPr>
              <w:t>разнообразие от качествени кафе и чай напитки</w:t>
            </w:r>
          </w:p>
          <w:p>
            <w:pPr>
              <w:pStyle w:val="Normal"/>
              <w:tabs>
                <w:tab w:val="clear" w:pos="720"/>
                <w:tab w:val="left" w:pos="144" w:leader="none"/>
              </w:tabs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</w:rPr>
              <w:t>- сладкарски изделия и сладоледи</w:t>
            </w:r>
          </w:p>
        </w:tc>
      </w:tr>
      <w:tr>
        <w:trPr>
          <w:trHeight w:val="65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ІІІ. Продукт “Г” – Спортно-развлекателни услуги</w:t>
            </w:r>
          </w:p>
          <w:p>
            <w:pPr>
              <w:pStyle w:val="Normal"/>
              <w:tabs>
                <w:tab w:val="clear" w:pos="720"/>
                <w:tab w:val="left" w:pos="734" w:leader="none"/>
              </w:tabs>
              <w:ind w:left="734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  <w:tab/>
              <w:t>Плувен басейн</w:t>
            </w:r>
          </w:p>
          <w:p>
            <w:pPr>
              <w:pStyle w:val="Normal"/>
              <w:numPr>
                <w:ilvl w:val="0"/>
                <w:numId w:val="9"/>
              </w:numPr>
              <w:tabs>
                <w:tab w:val="clear" w:pos="720"/>
                <w:tab w:val="left" w:pos="360" w:leader="none"/>
              </w:tabs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</w:rPr>
              <w:t>Чадъри и шезлонги</w:t>
            </w:r>
          </w:p>
          <w:p>
            <w:pPr>
              <w:pStyle w:val="Normal"/>
              <w:numPr>
                <w:ilvl w:val="0"/>
                <w:numId w:val="9"/>
              </w:numPr>
              <w:tabs>
                <w:tab w:val="clear" w:pos="720"/>
                <w:tab w:val="left" w:pos="360" w:leader="none"/>
              </w:tabs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</w:rPr>
              <w:t>Спортна анимация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snapToGrid w:val="false"/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  <w:lang w:val="bg-BG"/>
              </w:rPr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екзотична форма, екстериор и интериор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ефект, базиран на професионално изпълнение</w:t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ІV. Продукт “Д” – търговски щанд</w:t>
            </w:r>
          </w:p>
          <w:p>
            <w:pPr>
              <w:pStyle w:val="Normal"/>
              <w:tabs>
                <w:tab w:val="left" w:pos="720" w:leader="none"/>
              </w:tabs>
              <w:ind w:left="72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  <w:tab/>
              <w:t>Щанд за продажба на вещи за лична употреба</w:t>
            </w:r>
          </w:p>
          <w:p>
            <w:pPr>
              <w:pStyle w:val="Normal"/>
              <w:tabs>
                <w:tab w:val="left" w:pos="720" w:leader="none"/>
              </w:tabs>
              <w:ind w:left="720" w:hanging="360"/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  <w:lang w:val="bg-BG"/>
              </w:rPr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snapToGrid w:val="false"/>
              <w:rPr>
                <w:bCs/>
                <w:sz w:val="24"/>
                <w:lang w:val="bg-BG"/>
              </w:rPr>
            </w:pPr>
            <w:r>
              <w:rPr>
                <w:bCs/>
                <w:sz w:val="24"/>
                <w:lang w:val="bg-BG"/>
              </w:rPr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високо качество на стоките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богат асортимент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вежливост и бързина на обслужването</w:t>
            </w:r>
          </w:p>
        </w:tc>
      </w:tr>
      <w:tr>
        <w:trPr>
          <w:trHeight w:val="279" w:hRule="atLeast"/>
        </w:trPr>
        <w:tc>
          <w:tcPr>
            <w:tcW w:w="427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Normal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V. Продукт “</w:t>
            </w:r>
            <w:r>
              <w:rPr>
                <w:bCs/>
                <w:sz w:val="24"/>
                <w:lang w:val="bg-BG"/>
              </w:rPr>
              <w:t>Е”</w:t>
            </w:r>
            <w:r>
              <w:rPr>
                <w:bCs/>
                <w:sz w:val="24"/>
              </w:rPr>
              <w:t xml:space="preserve"> – Продажби и комплексно туристическо обслужване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  <w:tab/>
              <w:t>Резервации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  <w:tab/>
              <w:t>Трансфери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  <w:tab/>
              <w:t>Екскурзии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4.</w:t>
              <w:tab/>
              <w:t>Мероприятия в залите на градския исторически музей и градската картинна галерия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5.</w:t>
              <w:tab/>
              <w:t>Продажба на билети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6.</w:t>
              <w:tab/>
              <w:t>Туристическа информация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7.</w:t>
              <w:tab/>
              <w:t>Анимация</w:t>
            </w:r>
          </w:p>
          <w:p>
            <w:pPr>
              <w:pStyle w:val="Normal"/>
              <w:tabs>
                <w:tab w:val="clear" w:pos="720"/>
                <w:tab w:val="left" w:pos="660" w:leader="none"/>
              </w:tabs>
              <w:ind w:left="66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8.</w:t>
              <w:tab/>
              <w:t>Реклама и връзки с обществеността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snapToGrid w:val="false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</w:p>
          <w:p>
            <w:pPr>
              <w:pStyle w:val="Normal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атрактивни оферти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високо качество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съобразяване с изискванията на клиента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бързина и точност на обслужване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  <w:t>- качествена комуникация на чужд език</w:t>
            </w:r>
          </w:p>
          <w:p>
            <w:pPr>
              <w:pStyle w:val="Normal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</w:p>
        </w:tc>
      </w:tr>
    </w:tbl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TextBody"/>
        <w:ind w:firstLine="720"/>
        <w:jc w:val="left"/>
        <w:rPr>
          <w:bCs w:val="false"/>
          <w:sz w:val="28"/>
          <w:lang w:val="bg-BG"/>
        </w:rPr>
      </w:pPr>
      <w:r>
        <w:rPr>
          <w:bCs w:val="false"/>
          <w:sz w:val="28"/>
          <w:lang w:val="bg-BG"/>
        </w:rPr>
      </w:r>
    </w:p>
    <w:p>
      <w:pPr>
        <w:pStyle w:val="TextBody"/>
        <w:ind w:firstLine="720"/>
        <w:jc w:val="left"/>
        <w:rPr>
          <w:sz w:val="28"/>
        </w:rPr>
      </w:pPr>
      <w:r>
        <w:rPr>
          <w:sz w:val="28"/>
        </w:rPr>
      </w:r>
    </w:p>
    <w:p>
      <w:pPr>
        <w:pStyle w:val="TextBody"/>
        <w:ind w:firstLine="720"/>
        <w:jc w:val="left"/>
        <w:rPr>
          <w:sz w:val="28"/>
        </w:rPr>
      </w:pPr>
      <w:r>
        <w:rPr>
          <w:sz w:val="28"/>
        </w:rPr>
      </w:r>
    </w:p>
    <w:p>
      <w:pPr>
        <w:pStyle w:val="TextBody"/>
        <w:ind w:firstLine="720"/>
        <w:jc w:val="left"/>
        <w:rPr>
          <w:sz w:val="28"/>
        </w:rPr>
      </w:pPr>
      <w:r>
        <w:rPr>
          <w:sz w:val="28"/>
        </w:rPr>
      </w:r>
    </w:p>
    <w:p>
      <w:pPr>
        <w:pStyle w:val="TextBody"/>
        <w:ind w:firstLine="720"/>
        <w:jc w:val="both"/>
        <w:rPr>
          <w:sz w:val="28"/>
        </w:rPr>
      </w:pPr>
      <w:r>
        <w:rPr>
          <w:sz w:val="28"/>
        </w:rPr>
        <w:t>Организационно поведение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Normal"/>
        <w:ind w:firstLine="720"/>
        <w:jc w:val="both"/>
        <w:rPr/>
      </w:pPr>
      <w:r>
        <w:rPr>
          <w:bCs/>
          <w:sz w:val="24"/>
        </w:rPr>
        <w:t>Управлението на хотел “Балчик</w:t>
      </w:r>
      <w:r>
        <w:rPr>
          <w:bCs/>
          <w:sz w:val="24"/>
          <w:lang w:val="bg-BG"/>
        </w:rPr>
        <w:t>”</w:t>
      </w:r>
      <w:r>
        <w:rPr>
          <w:bCs/>
          <w:sz w:val="24"/>
        </w:rPr>
        <w:t xml:space="preserve"> като частно </w:t>
      </w:r>
      <w:r>
        <w:rPr>
          <w:bCs/>
          <w:sz w:val="24"/>
          <w:lang w:val="bg-BG"/>
        </w:rPr>
        <w:t>еднолично</w:t>
      </w:r>
      <w:r>
        <w:rPr>
          <w:bCs/>
          <w:sz w:val="24"/>
        </w:rPr>
        <w:t xml:space="preserve"> дружество  се базира на съвременните </w:t>
      </w:r>
      <w:r>
        <w:rPr>
          <w:bCs/>
          <w:sz w:val="24"/>
          <w:lang w:val="bg-BG"/>
        </w:rPr>
        <w:t>разбирания</w:t>
      </w:r>
      <w:r>
        <w:rPr>
          <w:bCs/>
          <w:sz w:val="24"/>
        </w:rPr>
        <w:t xml:space="preserve"> за работа в екип при силна </w:t>
      </w:r>
      <w:r>
        <w:rPr>
          <w:bCs/>
          <w:sz w:val="24"/>
          <w:lang w:val="bg-BG"/>
        </w:rPr>
        <w:t xml:space="preserve"> маркетинг-</w:t>
      </w:r>
      <w:r>
        <w:rPr>
          <w:bCs/>
          <w:sz w:val="24"/>
        </w:rPr>
        <w:t>ориентация на мениджмънта. Последното се налага от необходимостта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</w:rPr>
        <w:t>м</w:t>
      </w:r>
      <w:r>
        <w:rPr>
          <w:bCs/>
          <w:sz w:val="24"/>
          <w:lang w:val="bg-BG"/>
        </w:rPr>
        <w:t>а</w:t>
      </w:r>
      <w:r>
        <w:rPr>
          <w:bCs/>
          <w:sz w:val="24"/>
        </w:rPr>
        <w:t>ксимално да се реагира на пазарните условия за формиране и реализация на туристическия продукт, съобразно промените в интересите и желанията на туристите. По този начин се гарантира непрекъснатото поддържане на лидерство по отношение на конкурентите.</w:t>
      </w:r>
    </w:p>
    <w:p>
      <w:pPr>
        <w:pStyle w:val="TextBody"/>
        <w:jc w:val="both"/>
        <w:rPr/>
      </w:pPr>
      <w:r>
        <w:rPr>
          <w:b w:val="false"/>
          <w:sz w:val="24"/>
          <w:u w:val="none"/>
        </w:rPr>
        <w:t>Важен аспект на успешния мениджмънт е икономичното, но ефективно комплектоване на професионалния екип, който да гарантира качество на продукта. Абсолютно необходимо е също така да се съблюдават определените норми за персонал по някои дейности / напр. спасител на басейна; брой администратори на рецепция и др. подобни/, а така също и социални норми – напр. към дългогодишни служители, но с ограничена професионална подготовка. За характера на туристическия продукт е необходимо да се направят дори набор и подбор на кадри с подходящо образование и умения, а по пътя на вътрешнофирменото обучение и квалификация да се наложи стил на обслужване в хотел “</w:t>
      </w:r>
      <w:r>
        <w:rPr>
          <w:b w:val="false"/>
          <w:caps/>
          <w:sz w:val="24"/>
          <w:u w:val="none"/>
        </w:rPr>
        <w:t>Балчик</w:t>
      </w:r>
      <w:r>
        <w:rPr>
          <w:b w:val="false"/>
          <w:sz w:val="24"/>
          <w:u w:val="none"/>
        </w:rPr>
        <w:t>”, т.е. винаги с грижа за клиента и с нещо специфично, различно от конкурентите.</w:t>
      </w:r>
    </w:p>
    <w:p>
      <w:pPr>
        <w:pStyle w:val="Normal"/>
        <w:ind w:firstLine="720"/>
        <w:jc w:val="both"/>
        <w:rPr/>
      </w:pPr>
      <w:r>
        <w:rPr>
          <w:bCs/>
          <w:sz w:val="24"/>
          <w:lang w:val="bg-BG"/>
        </w:rPr>
        <w:t>В</w:t>
      </w:r>
      <w:r>
        <w:rPr>
          <w:bCs/>
          <w:sz w:val="24"/>
        </w:rPr>
        <w:t xml:space="preserve"> организационно</w:t>
      </w:r>
      <w:r>
        <w:rPr>
          <w:bCs/>
          <w:sz w:val="24"/>
          <w:lang w:val="bg-BG"/>
        </w:rPr>
        <w:t>-</w:t>
      </w:r>
      <w:r>
        <w:rPr>
          <w:bCs/>
          <w:sz w:val="24"/>
        </w:rPr>
        <w:t xml:space="preserve"> управленската структура на </w:t>
      </w:r>
      <w:r>
        <w:rPr>
          <w:bCs/>
          <w:sz w:val="24"/>
          <w:lang w:val="bg-BG"/>
        </w:rPr>
        <w:t>“</w:t>
      </w:r>
      <w:r>
        <w:rPr>
          <w:bCs/>
          <w:caps/>
          <w:sz w:val="24"/>
        </w:rPr>
        <w:t>Дионисополис – Балчик</w:t>
      </w:r>
      <w:r>
        <w:rPr>
          <w:bCs/>
          <w:sz w:val="24"/>
        </w:rPr>
        <w:t xml:space="preserve">” </w:t>
      </w:r>
      <w:r>
        <w:rPr>
          <w:bCs/>
          <w:sz w:val="24"/>
          <w:lang w:val="ru-RU"/>
        </w:rPr>
        <w:t>Е</w:t>
      </w:r>
      <w:r>
        <w:rPr>
          <w:bCs/>
          <w:sz w:val="24"/>
        </w:rPr>
        <w:t>ООД се акцентира върху следните моменти:</w:t>
      </w:r>
    </w:p>
    <w:p>
      <w:pPr>
        <w:pStyle w:val="Normal"/>
        <w:numPr>
          <w:ilvl w:val="0"/>
          <w:numId w:val="18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обособяване  на функция маркетинг, включваща рекламата и връзките с обществеността</w:t>
      </w:r>
      <w:r>
        <w:rPr>
          <w:bCs/>
          <w:sz w:val="24"/>
          <w:lang w:val="bg-BG"/>
        </w:rPr>
        <w:t>;</w:t>
      </w:r>
    </w:p>
    <w:p>
      <w:pPr>
        <w:pStyle w:val="Normal"/>
        <w:numPr>
          <w:ilvl w:val="0"/>
          <w:numId w:val="18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активизиране на туроператорската и агентската дейности</w:t>
      </w:r>
      <w:r>
        <w:rPr>
          <w:bCs/>
          <w:sz w:val="24"/>
          <w:lang w:val="bg-BG"/>
        </w:rPr>
        <w:t>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</w:rPr>
        <w:t>За тези функции е създад</w:t>
      </w:r>
      <w:r>
        <w:rPr>
          <w:bCs/>
          <w:sz w:val="24"/>
          <w:lang w:val="bg-BG"/>
        </w:rPr>
        <w:t>ено</w:t>
      </w:r>
      <w:r>
        <w:rPr>
          <w:bCs/>
          <w:sz w:val="24"/>
        </w:rPr>
        <w:t xml:space="preserve"> бюро за продажби и комплексно туристическо обслужване</w:t>
      </w:r>
      <w:r>
        <w:rPr>
          <w:bCs/>
          <w:sz w:val="24"/>
          <w:lang w:val="bg-BG"/>
        </w:rPr>
        <w:t xml:space="preserve"> под пряко ръководство на зам.управителя</w:t>
      </w:r>
      <w:r>
        <w:rPr>
          <w:bCs/>
          <w:sz w:val="24"/>
        </w:rPr>
        <w:t xml:space="preserve">. </w:t>
      </w:r>
    </w:p>
    <w:p>
      <w:pPr>
        <w:pStyle w:val="Normal"/>
        <w:ind w:firstLine="720"/>
        <w:jc w:val="both"/>
        <w:rPr/>
      </w:pPr>
      <w:r>
        <w:rPr>
          <w:bCs/>
          <w:sz w:val="24"/>
        </w:rPr>
        <w:t>За подобряване на управлението е създаде</w:t>
      </w:r>
      <w:r>
        <w:rPr>
          <w:bCs/>
          <w:sz w:val="24"/>
          <w:lang w:val="bg-BG"/>
        </w:rPr>
        <w:t>на</w:t>
      </w:r>
      <w:r>
        <w:rPr>
          <w:bCs/>
          <w:sz w:val="24"/>
        </w:rPr>
        <w:t xml:space="preserve"> вътрешна компютърна система за информация и контрол. Чрез нея по-ефективно се управляват продажбите, разплащанията, снабдяването и всички останали дейности в комплекса.</w:t>
      </w:r>
    </w:p>
    <w:p>
      <w:pPr>
        <w:pStyle w:val="Normal"/>
        <w:ind w:firstLine="720"/>
        <w:jc w:val="both"/>
        <w:rPr>
          <w:bCs/>
          <w:sz w:val="24"/>
          <w:lang w:val="ru-RU"/>
        </w:rPr>
      </w:pPr>
      <w:r>
        <w:rPr>
          <w:bCs/>
          <w:sz w:val="24"/>
        </w:rPr>
        <w:t>Особено важно е стимулиране</w:t>
      </w:r>
      <w:r>
        <w:rPr>
          <w:bCs/>
          <w:sz w:val="24"/>
          <w:lang w:val="bg-BG"/>
        </w:rPr>
        <w:t>то</w:t>
      </w:r>
      <w:r>
        <w:rPr>
          <w:bCs/>
          <w:sz w:val="24"/>
        </w:rPr>
        <w:t xml:space="preserve"> на пр</w:t>
      </w:r>
      <w:r>
        <w:rPr>
          <w:bCs/>
          <w:sz w:val="24"/>
          <w:lang w:val="bg-BG"/>
        </w:rPr>
        <w:t>о</w:t>
      </w:r>
      <w:r>
        <w:rPr>
          <w:bCs/>
          <w:sz w:val="24"/>
        </w:rPr>
        <w:t>дажбите с участието на персонала. Това означава предоставяне на информация на гостите и посетителите за всичко, което се предлага в комплекса незав</w:t>
      </w:r>
      <w:r>
        <w:rPr>
          <w:bCs/>
          <w:sz w:val="24"/>
          <w:lang w:val="bg-BG"/>
        </w:rPr>
        <w:t>и</w:t>
      </w:r>
      <w:r>
        <w:rPr>
          <w:bCs/>
          <w:sz w:val="24"/>
        </w:rPr>
        <w:t xml:space="preserve">симо от работното място. Създаването на определени умения в това отношение </w:t>
      </w:r>
      <w:r>
        <w:rPr>
          <w:bCs/>
          <w:sz w:val="24"/>
          <w:lang w:val="bg-BG"/>
        </w:rPr>
        <w:t>с</w:t>
      </w:r>
      <w:r>
        <w:rPr>
          <w:bCs/>
          <w:sz w:val="24"/>
        </w:rPr>
        <w:t>е осъществ</w:t>
      </w:r>
      <w:r>
        <w:rPr>
          <w:bCs/>
          <w:sz w:val="24"/>
          <w:lang w:val="bg-BG"/>
        </w:rPr>
        <w:t>ява</w:t>
      </w:r>
      <w:r>
        <w:rPr>
          <w:bCs/>
          <w:sz w:val="24"/>
        </w:rPr>
        <w:t xml:space="preserve"> чрез вътрешно фирмено обучение.</w:t>
      </w:r>
    </w:p>
    <w:p>
      <w:pPr>
        <w:pStyle w:val="TextBody"/>
        <w:ind w:left="720" w:hanging="0"/>
        <w:jc w:val="both"/>
        <w:rPr>
          <w:bCs w:val="false"/>
          <w:sz w:val="28"/>
          <w:lang w:val="ru-RU"/>
        </w:rPr>
      </w:pPr>
      <w:r>
        <w:rPr>
          <w:bCs w:val="false"/>
          <w:sz w:val="28"/>
          <w:lang w:val="ru-RU"/>
        </w:rPr>
      </w:r>
    </w:p>
    <w:p>
      <w:pPr>
        <w:pStyle w:val="TextBody"/>
        <w:ind w:left="720" w:hanging="0"/>
        <w:jc w:val="both"/>
        <w:rPr>
          <w:sz w:val="28"/>
        </w:rPr>
      </w:pPr>
      <w:r>
        <w:rPr>
          <w:sz w:val="28"/>
        </w:rPr>
      </w:r>
    </w:p>
    <w:p>
      <w:pPr>
        <w:pStyle w:val="TextBody"/>
        <w:ind w:left="720" w:hanging="0"/>
        <w:jc w:val="both"/>
        <w:rPr>
          <w:sz w:val="28"/>
        </w:rPr>
      </w:pPr>
      <w:r>
        <w:rPr>
          <w:sz w:val="28"/>
        </w:rPr>
        <w:t>Стимулиращи и ограничаващи фактори за посещение на дестинация “Балчик”. Перспективи на туристическите посещения</w:t>
      </w:r>
    </w:p>
    <w:p>
      <w:pPr>
        <w:pStyle w:val="TextBody"/>
        <w:jc w:val="both"/>
        <w:rPr>
          <w:sz w:val="28"/>
          <w:u w:val="none"/>
        </w:rPr>
      </w:pPr>
      <w:r>
        <w:rPr>
          <w:sz w:val="28"/>
          <w:u w:val="none"/>
        </w:rPr>
      </w:r>
    </w:p>
    <w:p>
      <w:pPr>
        <w:pStyle w:val="TextBody"/>
        <w:ind w:firstLine="720"/>
        <w:jc w:val="both"/>
        <w:rPr>
          <w:sz w:val="24"/>
          <w:u w:val="none"/>
        </w:rPr>
      </w:pPr>
      <w:r>
        <w:rPr>
          <w:sz w:val="24"/>
          <w:u w:val="none"/>
        </w:rPr>
        <w:t>Стимулиращи фактори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голяма, чиста брегова морска ивица, с обособени плажове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голям брой слънчеви дни и продължителност на летния сезон – около 120 дни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близост до ловни и риболовни райони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близост до б</w:t>
      </w:r>
      <w:r>
        <w:rPr>
          <w:bCs/>
          <w:sz w:val="24"/>
          <w:lang w:val="bg-BG"/>
        </w:rPr>
        <w:t>о</w:t>
      </w:r>
      <w:r>
        <w:rPr>
          <w:bCs/>
          <w:sz w:val="24"/>
        </w:rPr>
        <w:t xml:space="preserve">лнеолечебен център </w:t>
      </w:r>
      <w:r>
        <w:rPr>
          <w:bCs/>
          <w:sz w:val="24"/>
          <w:lang w:val="bg-BG"/>
        </w:rPr>
        <w:t>“</w:t>
      </w:r>
      <w:r>
        <w:rPr>
          <w:bCs/>
          <w:sz w:val="24"/>
        </w:rPr>
        <w:t>Тузлата</w:t>
      </w:r>
      <w:r>
        <w:rPr>
          <w:bCs/>
          <w:sz w:val="24"/>
          <w:lang w:val="bg-BG"/>
        </w:rPr>
        <w:t>”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близост до атрактивни туристически места като Аладжа манастир, Варна, Шумен, Калиакра, Албена, Несебър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</w:rPr>
        <w:t>Варненски регион, част от който е и Балчик</w:t>
      </w:r>
      <w:r>
        <w:rPr>
          <w:bCs/>
          <w:sz w:val="24"/>
          <w:lang w:val="bg-BG"/>
        </w:rPr>
        <w:t>,</w:t>
      </w:r>
      <w:r>
        <w:rPr>
          <w:bCs/>
          <w:sz w:val="24"/>
        </w:rPr>
        <w:t xml:space="preserve"> е един от най-развитите в туристическо отношение. </w:t>
      </w:r>
      <w:r>
        <w:rPr>
          <w:bCs/>
          <w:sz w:val="24"/>
          <w:lang w:val="bg-BG"/>
        </w:rPr>
        <w:t>Неговата</w:t>
      </w:r>
      <w:r>
        <w:rPr>
          <w:bCs/>
          <w:sz w:val="24"/>
        </w:rPr>
        <w:t xml:space="preserve"> база е добра и резултатите от експлоатацията й са положителни.</w:t>
      </w:r>
    </w:p>
    <w:p>
      <w:pPr>
        <w:pStyle w:val="Normal"/>
        <w:ind w:firstLine="720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Heading4"/>
        <w:ind w:firstLine="720"/>
        <w:jc w:val="both"/>
        <w:rPr/>
      </w:pPr>
      <w:r>
        <w:rPr/>
        <w:t>Ограничаващи фактори</w:t>
      </w:r>
    </w:p>
    <w:p>
      <w:pPr>
        <w:pStyle w:val="BodyText2"/>
        <w:ind w:firstLine="720"/>
        <w:rPr>
          <w:b w:val="false"/>
          <w:b w:val="false"/>
          <w:bCs/>
          <w:i w:val="false"/>
          <w:i w:val="false"/>
          <w:sz w:val="24"/>
        </w:rPr>
      </w:pPr>
      <w:r>
        <w:rPr>
          <w:b w:val="false"/>
          <w:bCs/>
          <w:i w:val="false"/>
          <w:sz w:val="24"/>
        </w:rPr>
        <w:t>Тези фактори са свързани преди всичко с: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 xml:space="preserve">общото икономическо състояние на страната 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необходимостите от преминаване на националното стопанство към принципите на пазарната икономика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1418" w:hanging="360"/>
        <w:jc w:val="both"/>
        <w:rPr/>
      </w:pPr>
      <w:r>
        <w:rPr>
          <w:bCs/>
          <w:sz w:val="24"/>
        </w:rPr>
        <w:t xml:space="preserve">липсата на </w:t>
      </w:r>
      <w:r>
        <w:rPr>
          <w:bCs/>
          <w:sz w:val="24"/>
          <w:lang w:val="bg-BG"/>
        </w:rPr>
        <w:t>разнообразни</w:t>
      </w:r>
      <w:r>
        <w:rPr>
          <w:bCs/>
          <w:sz w:val="24"/>
        </w:rPr>
        <w:t xml:space="preserve"> транспортни и кому</w:t>
      </w:r>
      <w:r>
        <w:rPr>
          <w:bCs/>
          <w:sz w:val="24"/>
          <w:lang w:val="bg-BG"/>
        </w:rPr>
        <w:t>ни</w:t>
      </w:r>
      <w:r>
        <w:rPr>
          <w:bCs/>
          <w:sz w:val="24"/>
        </w:rPr>
        <w:t>кационни връзки между Балчик, региона и страната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</w:rPr>
      </w:pPr>
      <w:r>
        <w:rPr>
          <w:bCs/>
          <w:sz w:val="24"/>
        </w:rPr>
        <w:t>променливо законодателство, включително за пребиваване на чужденци на територията на страната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1418" w:hanging="360"/>
        <w:jc w:val="both"/>
        <w:rPr>
          <w:bCs/>
          <w:sz w:val="24"/>
          <w:lang w:val="ru-RU"/>
        </w:rPr>
      </w:pPr>
      <w:r>
        <w:rPr>
          <w:bCs/>
          <w:sz w:val="24"/>
        </w:rPr>
        <w:t>липсата на целенасочена и мащабна рекламна информация</w:t>
      </w:r>
    </w:p>
    <w:p>
      <w:pPr>
        <w:pStyle w:val="Normal"/>
        <w:tabs>
          <w:tab w:val="clear" w:pos="720"/>
          <w:tab w:val="left" w:pos="709" w:leader="none"/>
        </w:tabs>
        <w:ind w:firstLine="709"/>
        <w:jc w:val="both"/>
        <w:rPr>
          <w:bCs/>
          <w:sz w:val="24"/>
          <w:lang w:val="bg-BG"/>
        </w:rPr>
      </w:pPr>
      <w:r>
        <w:rPr>
          <w:bCs/>
          <w:sz w:val="24"/>
          <w:lang w:val="bg-BG"/>
        </w:rPr>
      </w:r>
    </w:p>
    <w:p>
      <w:pPr>
        <w:pStyle w:val="TextBodyIndent"/>
        <w:ind w:firstLine="709"/>
        <w:jc w:val="both"/>
        <w:rPr/>
      </w:pPr>
      <w:r>
        <w:rPr>
          <w:sz w:val="24"/>
        </w:rPr>
        <w:t xml:space="preserve">Перспективи на туристическите посещения за дестинация Балчик и </w:t>
      </w:r>
      <w:r>
        <w:rPr>
          <w:sz w:val="24"/>
          <w:lang w:val="bg-BG"/>
        </w:rPr>
        <w:t>хотелски комплекс</w:t>
      </w:r>
      <w:r>
        <w:rPr>
          <w:sz w:val="24"/>
        </w:rPr>
        <w:t xml:space="preserve"> </w:t>
      </w:r>
      <w:r>
        <w:rPr>
          <w:sz w:val="24"/>
          <w:lang w:val="bg-BG"/>
        </w:rPr>
        <w:t>“</w:t>
      </w:r>
      <w:r>
        <w:rPr>
          <w:sz w:val="24"/>
        </w:rPr>
        <w:t>Балчик</w:t>
      </w:r>
      <w:r>
        <w:rPr>
          <w:sz w:val="24"/>
          <w:lang w:val="bg-BG"/>
        </w:rPr>
        <w:t>”</w:t>
      </w:r>
    </w:p>
    <w:p>
      <w:pPr>
        <w:pStyle w:val="Heading5"/>
        <w:numPr>
          <w:ilvl w:val="0"/>
          <w:numId w:val="7"/>
        </w:numPr>
        <w:ind w:left="1418" w:hanging="360"/>
        <w:jc w:val="both"/>
        <w:rPr/>
      </w:pPr>
      <w:r>
        <w:rPr/>
        <w:t>Потенциал на туристическото търсене към дестинация Балчик</w:t>
      </w:r>
    </w:p>
    <w:p>
      <w:pPr>
        <w:pStyle w:val="Normal"/>
        <w:numPr>
          <w:ilvl w:val="0"/>
          <w:numId w:val="7"/>
        </w:numPr>
        <w:tabs>
          <w:tab w:val="clear" w:pos="720"/>
        </w:tabs>
        <w:ind w:left="1418" w:hanging="360"/>
        <w:jc w:val="both"/>
        <w:rPr/>
      </w:pPr>
      <w:r>
        <w:rPr>
          <w:bCs/>
          <w:sz w:val="24"/>
        </w:rPr>
        <w:t>Обемът и структурата на туристическите пътувания за дестинация</w:t>
      </w:r>
      <w:r>
        <w:rPr>
          <w:bCs/>
          <w:sz w:val="24"/>
          <w:lang w:val="bg-BG"/>
        </w:rPr>
        <w:t xml:space="preserve"> </w:t>
      </w:r>
      <w:r>
        <w:rPr>
          <w:bCs/>
          <w:sz w:val="24"/>
        </w:rPr>
        <w:t>Балчик се определят от общата позиция на България на международните туриситчески пазари, нейните международни контакти и платежоспособността на българското население по отношение на вътрешния туризъм. Допълнително ваканционните туристически пътувания към дестинация Балчик се определят и от позициите на големите туроператори на основните за България пазари – руски, германски, белгийски.</w:t>
      </w:r>
    </w:p>
    <w:p>
      <w:pPr>
        <w:pStyle w:val="Heading6"/>
        <w:ind w:left="0" w:hanging="0"/>
        <w:jc w:val="both"/>
        <w:rPr>
          <w:b w:val="false"/>
          <w:b w:val="false"/>
          <w:bCs/>
          <w:sz w:val="24"/>
          <w:u w:val="none"/>
        </w:rPr>
      </w:pPr>
      <w:r>
        <w:rPr>
          <w:b w:val="false"/>
          <w:bCs/>
          <w:sz w:val="24"/>
          <w:u w:val="none"/>
        </w:rPr>
      </w:r>
    </w:p>
    <w:p>
      <w:pPr>
        <w:pStyle w:val="Heading6"/>
        <w:ind w:left="0" w:firstLine="720"/>
        <w:jc w:val="both"/>
        <w:rPr>
          <w:b w:val="false"/>
          <w:b w:val="false"/>
          <w:bCs/>
          <w:sz w:val="24"/>
          <w:u w:val="none"/>
        </w:rPr>
      </w:pPr>
      <w:r>
        <w:rPr>
          <w:b w:val="false"/>
          <w:bCs/>
          <w:sz w:val="24"/>
          <w:u w:val="none"/>
        </w:rPr>
      </w:r>
    </w:p>
    <w:p>
      <w:pPr>
        <w:pStyle w:val="Heading6"/>
        <w:ind w:left="0" w:firstLine="720"/>
        <w:jc w:val="both"/>
        <w:rPr/>
      </w:pPr>
      <w:r>
        <w:rPr/>
        <w:t>Препоръки</w:t>
      </w:r>
    </w:p>
    <w:p>
      <w:pPr>
        <w:pStyle w:val="Normal"/>
        <w:jc w:val="both"/>
        <w:rPr>
          <w:lang w:val="bg-BG"/>
        </w:rPr>
      </w:pPr>
      <w:r>
        <w:rPr>
          <w:lang w:val="bg-BG"/>
        </w:rPr>
      </w:r>
    </w:p>
    <w:p>
      <w:pPr>
        <w:pStyle w:val="Heading7"/>
        <w:ind w:firstLine="709"/>
        <w:jc w:val="both"/>
        <w:rPr/>
      </w:pPr>
      <w:r>
        <w:rPr/>
        <w:t>Към “ДИОНИСОПОЛИС – БАЛЧИК” ЕООД</w:t>
      </w:r>
    </w:p>
    <w:p>
      <w:pPr>
        <w:pStyle w:val="TextBody"/>
        <w:numPr>
          <w:ilvl w:val="0"/>
          <w:numId w:val="12"/>
        </w:numPr>
        <w:jc w:val="both"/>
        <w:rPr/>
      </w:pPr>
      <w:r>
        <w:rPr>
          <w:b w:val="false"/>
          <w:bCs w:val="false"/>
          <w:i/>
          <w:iCs/>
          <w:sz w:val="24"/>
          <w:u w:val="none"/>
        </w:rPr>
        <w:t xml:space="preserve">Във връзка с продукта: </w:t>
      </w:r>
      <w:r>
        <w:rPr>
          <w:b w:val="false"/>
          <w:bCs w:val="false"/>
          <w:sz w:val="24"/>
          <w:u w:val="none"/>
        </w:rPr>
        <w:t>да се създадат още туристически атракции (напр. фитнес център, сауна, джакузи и др.)</w:t>
      </w:r>
    </w:p>
    <w:p>
      <w:pPr>
        <w:pStyle w:val="TextBody"/>
        <w:numPr>
          <w:ilvl w:val="0"/>
          <w:numId w:val="12"/>
        </w:numPr>
        <w:jc w:val="both"/>
        <w:rPr/>
      </w:pPr>
      <w:r>
        <w:rPr>
          <w:b w:val="false"/>
          <w:bCs w:val="false"/>
          <w:i/>
          <w:iCs/>
          <w:sz w:val="24"/>
          <w:u w:val="none"/>
        </w:rPr>
        <w:t xml:space="preserve">Във връзка с цените: </w:t>
      </w:r>
      <w:r>
        <w:rPr>
          <w:b w:val="false"/>
          <w:bCs w:val="false"/>
          <w:sz w:val="24"/>
          <w:u w:val="none"/>
        </w:rPr>
        <w:t>въпреки високото качество на предлаганите услуги, цените трябва да са достъпни за всички туристи. Или хотелът да предлага както скъпи продукти, така и продукти на по-ниска стойност.</w:t>
      </w:r>
    </w:p>
    <w:p>
      <w:pPr>
        <w:pStyle w:val="TextBody"/>
        <w:numPr>
          <w:ilvl w:val="0"/>
          <w:numId w:val="12"/>
        </w:numPr>
        <w:jc w:val="both"/>
        <w:rPr/>
      </w:pPr>
      <w:r>
        <w:rPr>
          <w:b w:val="false"/>
          <w:bCs w:val="false"/>
          <w:i/>
          <w:iCs/>
          <w:sz w:val="24"/>
          <w:u w:val="none"/>
        </w:rPr>
        <w:t>Във връзка с рекламата</w:t>
      </w:r>
      <w:r>
        <w:rPr>
          <w:b w:val="false"/>
          <w:bCs w:val="false"/>
          <w:sz w:val="24"/>
          <w:u w:val="none"/>
        </w:rPr>
        <w:t xml:space="preserve">: да се направи </w:t>
      </w:r>
      <w:r>
        <w:rPr>
          <w:b w:val="false"/>
          <w:bCs w:val="false"/>
          <w:sz w:val="24"/>
          <w:u w:val="none"/>
          <w:lang w:val="en-US"/>
        </w:rPr>
        <w:t>web</w:t>
      </w:r>
      <w:r>
        <w:rPr>
          <w:b w:val="false"/>
          <w:bCs w:val="false"/>
          <w:sz w:val="24"/>
          <w:u w:val="none"/>
        </w:rPr>
        <w:t xml:space="preserve"> страница на хотела. По този начин информацията за хотелския комплекс и предлаганите от него услуги ще бъдат достъпни до всички краища на страната, а и в чужбина. Реклама за хотела може да има и във други местни и национални вестници. Това би увеличило посещаемостта на хотела.</w:t>
      </w:r>
    </w:p>
    <w:p>
      <w:pPr>
        <w:pStyle w:val="TextBody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</w:r>
    </w:p>
    <w:p>
      <w:pPr>
        <w:pStyle w:val="TextBody"/>
        <w:ind w:left="720" w:hanging="0"/>
        <w:jc w:val="both"/>
        <w:rPr>
          <w:sz w:val="24"/>
          <w:u w:val="none"/>
        </w:rPr>
      </w:pPr>
      <w:r>
        <w:rPr>
          <w:sz w:val="24"/>
          <w:u w:val="none"/>
        </w:rPr>
        <w:t>Към следващите студенти</w:t>
      </w:r>
    </w:p>
    <w:p>
      <w:pPr>
        <w:pStyle w:val="TextBody"/>
        <w:ind w:firstLine="709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  <w:t>Изготвяйки тази курсова работа, успях да усвоя по-добре учебния материал, свързан с “Организационно устройство” на дадена фирма. Научих, че за просперирането на някоя организация е необходимо мениджърът да има поставени цели за развитието й и да работи с постоянство върху реализирането им. Правилното организационно поведение би довело до положителни резултати и приходи за компанията.</w:t>
      </w:r>
    </w:p>
    <w:p>
      <w:pPr>
        <w:pStyle w:val="TextBody"/>
        <w:ind w:firstLine="709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</w:r>
    </w:p>
    <w:p>
      <w:pPr>
        <w:pStyle w:val="TextBody"/>
        <w:ind w:firstLine="709"/>
        <w:jc w:val="both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</w:r>
    </w:p>
    <w:p>
      <w:pPr>
        <w:pStyle w:val="TextBody"/>
        <w:ind w:firstLine="709"/>
        <w:jc w:val="right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  <w:t xml:space="preserve">Източник на информация: </w:t>
        <w:br/>
        <w:t xml:space="preserve">данните са взети от управителя на фирмата </w:t>
        <w:br/>
        <w:t>и главния счетоводител на фирмата</w:t>
      </w:r>
    </w:p>
    <w:p>
      <w:pPr>
        <w:pStyle w:val="TextBody"/>
        <w:ind w:left="1080" w:hanging="0"/>
        <w:jc w:val="left"/>
        <w:rPr>
          <w:b w:val="false"/>
          <w:b w:val="false"/>
          <w:bCs w:val="false"/>
          <w:sz w:val="24"/>
          <w:u w:val="none"/>
        </w:rPr>
      </w:pPr>
      <w:r>
        <w:rPr>
          <w:b w:val="false"/>
          <w:bCs w:val="false"/>
          <w:sz w:val="24"/>
          <w:u w:val="none"/>
        </w:rPr>
      </w:r>
    </w:p>
    <w:sectPr>
      <w:footerReference w:type="default" r:id="rId3"/>
      <w:type w:val="nextPage"/>
      <w:pgSz w:w="12240" w:h="15840"/>
      <w:pgMar w:left="1701" w:right="1134" w:header="0" w:top="1134" w:footer="72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Garamond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0"/>
    <w:family w:val="modern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so-wrap-distance-left:0pt;mso-wrap-distance-right:0pt;mso-wrap-distance-top:0pt;mso-wrap-distance-bottom:0pt;margin-top:0.05pt;mso-position-vertical-relative:text;margin-left:232.6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1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3" name="Frame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0.05pt;height:11.55pt;mso-wrap-distance-left:0pt;mso-wrap-distance-right:0pt;mso-wrap-distance-top:0pt;mso-wrap-distance-bottom:0pt;margin-top:0.05pt;mso-position-vertical-relative:text;margin-left:230.1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Heading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Heading8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435"/>
        </w:tabs>
        <w:ind w:left="435" w:hanging="360"/>
      </w:pPr>
      <w:rPr>
        <w:rFonts w:ascii="Wingdings" w:hAnsi="Wingdings" w:cs="Wingdings" w:hint="default"/>
        <w:sz w:val="24"/>
        <w:rFonts w:cs="Wingdings"/>
        <w:lang w:val="ru-RU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1590"/>
        </w:tabs>
        <w:ind w:left="159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Cs/>
        <w:lang w:val="bg-BG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/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4"/>
        <w:rFonts w:cs="Wingdings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Wingdings"/>
      </w:rPr>
    </w:lvl>
    <w:lvl w:ilvl="2">
      <w:start w:val="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sz w:val="24"/>
        <w:rFonts w:cs="Times New Roman"/>
        <w:lang w:val="bg-BG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0"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4"/>
        <w:rFonts w:cs="Wingdings"/>
        <w:lang w:val="ru-RU"/>
      </w:rPr>
    </w:lvl>
  </w:abstractNum>
  <w:abstractNum w:abstractNumId="11"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4"/>
        <w:rFonts w:cs="Wingdings"/>
        <w:lang w:val="bg-BG"/>
      </w:rPr>
    </w:lvl>
  </w:abstractNum>
  <w:abstractNum w:abstractNumId="12"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4"/>
        <w:rFonts w:cs="Wingdings"/>
      </w:rPr>
    </w:lvl>
  </w:abstractNum>
  <w:abstractNum w:abstractNumId="13">
    <w:lvl w:ilvl="0">
      <w:start w:val="1"/>
      <w:numFmt w:val="bullet"/>
      <w:lvlText w:val=""/>
      <w:lvlJc w:val="left"/>
      <w:pPr>
        <w:tabs>
          <w:tab w:val="num" w:pos="510"/>
        </w:tabs>
        <w:ind w:left="510" w:hanging="360"/>
      </w:pPr>
      <w:rPr>
        <w:rFonts w:ascii="Wingdings" w:hAnsi="Wingdings" w:cs="Wingdings" w:hint="default"/>
        <w:rFonts w:cs="Wingdings"/>
        <w:lang w:val="ru-RU"/>
      </w:rPr>
    </w:lvl>
  </w:abstractNum>
  <w:abstractNum w:abstractNumId="14">
    <w:lvl w:ilvl="0">
      <w:start w:val="1"/>
      <w:numFmt w:val="bullet"/>
      <w:lvlText w:val=""/>
      <w:lvlJc w:val="left"/>
      <w:pPr>
        <w:tabs>
          <w:tab w:val="num" w:pos="510"/>
        </w:tabs>
        <w:ind w:left="510" w:hanging="360"/>
      </w:pPr>
      <w:rPr>
        <w:rFonts w:ascii="Wingdings" w:hAnsi="Wingdings" w:cs="Wingdings" w:hint="default"/>
        <w:sz w:val="24"/>
        <w:rFonts w:cs="Wingdings"/>
        <w:lang w:val="bg-BG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/>
    </w:lvl>
  </w:abstractNum>
  <w:abstractNum w:abstractNumId="16"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4"/>
        <w:rFonts w:cs="Wingdings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</w:abstractNum>
  <w:abstractNum w:abstractNumId="18"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4"/>
        <w:rFonts w:cs="Wingdings"/>
        <w:lang w:val="bg-BG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ascii="Garamond" w:hAnsi="Garamond" w:cs="Garamond"/>
      <w:b/>
      <w:sz w:val="32"/>
      <w:lang w:val="ru-RU"/>
    </w:rPr>
  </w:style>
  <w:style w:type="paragraph" w:styleId="Heading2">
    <w:name w:val="Heading 2"/>
    <w:basedOn w:val="Normal"/>
    <w:next w:val="Normal"/>
    <w:qFormat/>
    <w:pPr>
      <w:keepNext w:val="true"/>
      <w:widowControl w:val="false"/>
      <w:numPr>
        <w:ilvl w:val="1"/>
        <w:numId w:val="1"/>
      </w:numPr>
      <w:jc w:val="center"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709"/>
      <w:jc w:val="both"/>
      <w:outlineLvl w:val="2"/>
    </w:pPr>
    <w:rPr>
      <w:bCs/>
      <w:i/>
      <w:iCs/>
      <w:sz w:val="24"/>
      <w:lang w:val="bg-BG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ind w:firstLine="720"/>
      <w:outlineLvl w:val="3"/>
    </w:pPr>
    <w:rPr>
      <w:b/>
      <w:sz w:val="24"/>
      <w:lang w:val="bg-BG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tabs>
        <w:tab w:val="clear" w:pos="720"/>
        <w:tab w:val="left" w:pos="709" w:leader="none"/>
        <w:tab w:val="left" w:pos="1440" w:leader="none"/>
      </w:tabs>
      <w:outlineLvl w:val="4"/>
    </w:pPr>
    <w:rPr>
      <w:bCs/>
      <w:sz w:val="24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ind w:left="720" w:hanging="0"/>
      <w:outlineLvl w:val="5"/>
    </w:pPr>
    <w:rPr>
      <w:b/>
      <w:sz w:val="28"/>
      <w:u w:val="single"/>
      <w:lang w:val="bg-BG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tabs>
        <w:tab w:val="clear" w:pos="720"/>
        <w:tab w:val="left" w:pos="709" w:leader="none"/>
      </w:tabs>
      <w:ind w:firstLine="709"/>
      <w:outlineLvl w:val="6"/>
    </w:pPr>
    <w:rPr>
      <w:b/>
      <w:sz w:val="24"/>
      <w:lang w:val="bg-BG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ind w:firstLine="720"/>
      <w:outlineLvl w:val="7"/>
    </w:pPr>
    <w:rPr>
      <w:bCs/>
      <w:i/>
      <w:iCs/>
      <w:sz w:val="24"/>
      <w:lang w:val="bg-BG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Wingdings" w:hAnsi="Wingdings" w:cs="Wingdings"/>
      <w:sz w:val="24"/>
      <w:lang w:val="ru-RU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bCs/>
      <w:sz w:val="24"/>
      <w:lang w:val="bg-BG"/>
    </w:rPr>
  </w:style>
  <w:style w:type="character" w:styleId="WW8Num12z1">
    <w:name w:val="WW8Num12z1"/>
    <w:qFormat/>
    <w:rPr>
      <w:rFonts w:ascii="Symbol" w:hAnsi="Symbol" w:cs="Symbol"/>
    </w:rPr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ascii="Wingdings" w:hAnsi="Wingdings" w:cs="Wingdings"/>
      <w:sz w:val="24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lang w:val="bg-BG"/>
    </w:rPr>
  </w:style>
  <w:style w:type="character" w:styleId="WW8Num20z1">
    <w:name w:val="WW8Num20z1"/>
    <w:qFormat/>
    <w:rPr>
      <w:rFonts w:ascii="Wingdings" w:hAnsi="Wingdings" w:cs="Wingdings"/>
    </w:rPr>
  </w:style>
  <w:style w:type="character" w:styleId="WW8Num20z2">
    <w:name w:val="WW8Num20z2"/>
    <w:qFormat/>
    <w:rPr>
      <w:rFonts w:ascii="Times New Roman" w:hAnsi="Times New Roman" w:eastAsia="Times New Roman" w:cs="Times New Roman"/>
      <w:sz w:val="24"/>
      <w:lang w:val="bg-BG"/>
    </w:rPr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Wingdings" w:hAnsi="Wingdings" w:cs="Wingdings"/>
      <w:sz w:val="24"/>
      <w:lang w:val="ru-RU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Wingdings" w:hAnsi="Wingdings" w:cs="Wingdings"/>
      <w:sz w:val="24"/>
      <w:lang w:val="bg-BG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Wingdings" w:hAnsi="Wingdings" w:cs="Wingdings"/>
      <w:sz w:val="24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Wingdings" w:hAnsi="Wingdings" w:cs="Wingdings"/>
    </w:rPr>
  </w:style>
  <w:style w:type="character" w:styleId="WW8Num26z4">
    <w:name w:val="WW8Num26z4"/>
    <w:qFormat/>
    <w:rPr>
      <w:rFonts w:ascii="Courier New" w:hAnsi="Courier New" w:cs="Courier New"/>
    </w:rPr>
  </w:style>
  <w:style w:type="character" w:styleId="WW8Num27z0">
    <w:name w:val="WW8Num27z0"/>
    <w:qFormat/>
    <w:rPr>
      <w:rFonts w:ascii="Wingdings" w:hAnsi="Wingdings" w:cs="Wingdings"/>
      <w:lang w:val="ru-RU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Wingdings" w:hAnsi="Wingdings" w:cs="Wingdings"/>
      <w:sz w:val="24"/>
      <w:lang w:val="bg-BG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9z0">
    <w:name w:val="WW8Num29z0"/>
    <w:qFormat/>
    <w:rPr/>
  </w:style>
  <w:style w:type="character" w:styleId="WW8Num29z1">
    <w:name w:val="WW8Num29z1"/>
    <w:qFormat/>
    <w:rPr>
      <w:rFonts w:ascii="Times New Roman" w:hAnsi="Times New Roman" w:eastAsia="Times New Roman" w:cs="Times New Roman"/>
    </w:rPr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  <w:sz w:val="24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Wingdings" w:hAnsi="Wingdings" w:cs="Wingdings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Wingdings" w:hAnsi="Wingdings" w:cs="Wingdings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Wingdings" w:hAnsi="Wingdings" w:cs="Wingdings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3">
    <w:name w:val="WW8Num34z3"/>
    <w:qFormat/>
    <w:rPr>
      <w:rFonts w:ascii="Symbol" w:hAnsi="Symbol" w:cs="Symbol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>
      <w:rFonts w:ascii="Wingdings" w:hAnsi="Wingdings" w:cs="Wingdings"/>
      <w:sz w:val="24"/>
      <w:lang w:val="bg-BG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40z0">
    <w:name w:val="WW8Num40z0"/>
    <w:qFormat/>
    <w:rPr>
      <w:rFonts w:ascii="Times New Roman" w:hAnsi="Times New Roman" w:eastAsia="Times New Roman" w:cs="Times New Roman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jc w:val="center"/>
    </w:pPr>
    <w:rPr>
      <w:b/>
      <w:bCs/>
      <w:sz w:val="32"/>
      <w:u w:val="single"/>
      <w:lang w:val="bg-BG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extBodyIndent">
    <w:name w:val="Body Text Indent"/>
    <w:basedOn w:val="Normal"/>
    <w:pPr>
      <w:ind w:firstLine="360"/>
    </w:pPr>
    <w:rPr>
      <w:b/>
      <w:sz w:val="32"/>
      <w:lang w:val="ru-RU"/>
    </w:rPr>
  </w:style>
  <w:style w:type="paragraph" w:styleId="BodyTextIndent2">
    <w:name w:val="Body Text Indent 2"/>
    <w:basedOn w:val="Normal"/>
    <w:qFormat/>
    <w:pPr>
      <w:ind w:left="720" w:hanging="0"/>
      <w:jc w:val="both"/>
    </w:pPr>
    <w:rPr>
      <w:b/>
      <w:sz w:val="32"/>
      <w:lang w:val="ru-RU"/>
    </w:rPr>
  </w:style>
  <w:style w:type="paragraph" w:styleId="BodyText2">
    <w:name w:val="Body Text 2"/>
    <w:basedOn w:val="Normal"/>
    <w:qFormat/>
    <w:pPr>
      <w:jc w:val="both"/>
    </w:pPr>
    <w:rPr>
      <w:b/>
      <w:i/>
      <w:sz w:val="32"/>
      <w:lang w:val="ru-RU"/>
    </w:rPr>
  </w:style>
  <w:style w:type="paragraph" w:styleId="BodyTextIndent3">
    <w:name w:val="Body Text Indent 3"/>
    <w:basedOn w:val="Normal"/>
    <w:qFormat/>
    <w:pPr>
      <w:ind w:firstLine="720"/>
    </w:pPr>
    <w:rPr>
      <w:b/>
      <w:sz w:val="32"/>
      <w:lang w:val="ru-RU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BodyText3">
    <w:name w:val="Body Text 3"/>
    <w:basedOn w:val="Normal"/>
    <w:qFormat/>
    <w:pPr>
      <w:jc w:val="both"/>
    </w:pPr>
    <w:rPr>
      <w:bCs/>
      <w:sz w:val="24"/>
      <w:lang w:val="ru-RU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899</TotalTime>
  <Application>LibreOffice/6.4.4.2$Linux_X86_64 LibreOffice_project/40$Build-2</Application>
  <Pages>14</Pages>
  <Words>4678</Words>
  <Characters>28541</Characters>
  <CharactersWithSpaces>33059</CharactersWithSpaces>
  <Paragraphs>259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2004-12-22T00:38:00Z</dcterms:created>
  <dc:creator>Velislava Tsoneva</dc:creator>
  <dc:description/>
  <cp:keywords/>
  <dc:language>en-US</dc:language>
  <cp:lastModifiedBy>grade</cp:lastModifiedBy>
  <dcterms:modified xsi:type="dcterms:W3CDTF">2005-01-11T19:52:00Z</dcterms:modified>
  <cp:revision>76</cp:revision>
  <dc:subject/>
  <dc:title>КУРСОВА  РАБОТА</dc:title>
</cp:coreProperties>
</file>